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345C" w14:textId="4B0DC75C" w:rsidR="009B3E7D" w:rsidRDefault="009B3E7D" w:rsidP="009B3E7D"/>
    <w:p w14:paraId="43007E49" w14:textId="34CE1F43" w:rsidR="00C075F6" w:rsidRPr="00A1482D" w:rsidRDefault="00C075F6" w:rsidP="00A1482D">
      <w:pPr>
        <w:pStyle w:val="Sidhuvud"/>
        <w:jc w:val="both"/>
        <w:rPr>
          <w:rFonts w:ascii="Franklin Gothic Demi" w:hAnsi="Franklin Gothic Demi"/>
          <w:bCs/>
          <w:color w:val="3B3838" w:themeColor="background2" w:themeShade="40"/>
          <w:sz w:val="44"/>
          <w:szCs w:val="32"/>
        </w:rPr>
      </w:pPr>
      <w:r w:rsidRPr="00A1482D">
        <w:rPr>
          <w:rFonts w:ascii="Franklin Gothic Demi" w:hAnsi="Franklin Gothic Demi"/>
          <w:bCs/>
          <w:color w:val="3B3838" w:themeColor="background2" w:themeShade="40"/>
          <w:sz w:val="44"/>
          <w:szCs w:val="32"/>
        </w:rPr>
        <w:t>Intresseanmälan Projekt Move On</w:t>
      </w:r>
    </w:p>
    <w:p w14:paraId="04F987E6" w14:textId="77777777" w:rsidR="00C075F6" w:rsidRDefault="00C075F6" w:rsidP="00C075F6">
      <w:pPr>
        <w:pStyle w:val="Sidhuvud"/>
        <w:ind w:left="-113"/>
        <w:rPr>
          <w:rFonts w:asciiTheme="minorHAnsi" w:hAnsiTheme="minorHAnsi" w:cstheme="minorHAnsi"/>
          <w:b/>
          <w:i/>
          <w:color w:val="3B3838" w:themeColor="background2" w:themeShade="40"/>
          <w:sz w:val="20"/>
          <w:szCs w:val="20"/>
        </w:rPr>
      </w:pPr>
    </w:p>
    <w:p w14:paraId="6AA5E98A" w14:textId="545C8BC2" w:rsidR="00C075F6" w:rsidRPr="00C075F6" w:rsidRDefault="00C075F6" w:rsidP="00A1482D">
      <w:pPr>
        <w:spacing w:after="160" w:line="276" w:lineRule="auto"/>
        <w:rPr>
          <w:rFonts w:ascii="Franklin Gothic Book" w:hAnsi="Franklin Gothic Book"/>
          <w:color w:val="auto"/>
          <w:sz w:val="20"/>
          <w:szCs w:val="20"/>
        </w:rPr>
      </w:pPr>
      <w:r w:rsidRPr="00DB561E">
        <w:rPr>
          <w:rFonts w:ascii="Franklin Gothic Book" w:hAnsi="Franklin Gothic Book"/>
          <w:iCs/>
          <w:color w:val="auto"/>
          <w:sz w:val="20"/>
          <w:szCs w:val="20"/>
        </w:rPr>
        <w:t>Move On erbjuder stöd till individer med anställning som behöver extra insatser för att kunna återgå i arbete eller studier. Individen kan ha en komplex problematik som kräver insatser och stöd från fler parter för att han eller hon ska kunna återgå i arbete hos arbetsgivaren. Det kan även finnas behov av att påbörja en omställningsprocess till ny sysselsättning eller studier.</w:t>
      </w:r>
    </w:p>
    <w:p w14:paraId="02AD075F" w14:textId="77777777" w:rsidR="00C075F6" w:rsidRPr="0078244D" w:rsidRDefault="00C075F6" w:rsidP="009B3E7D"/>
    <w:p w14:paraId="22587E59" w14:textId="3E1C1B0A" w:rsidR="009B3E7D" w:rsidRPr="00A1482D" w:rsidRDefault="009B3E7D" w:rsidP="00A1482D">
      <w:pPr>
        <w:pStyle w:val="Rubrik2"/>
        <w:spacing w:line="276" w:lineRule="auto"/>
        <w:ind w:left="-5" w:firstLine="147"/>
        <w:rPr>
          <w:rFonts w:ascii="Franklin Gothic Demi" w:hAnsi="Franklin Gothic Demi"/>
          <w:color w:val="000000" w:themeColor="text1"/>
          <w:sz w:val="28"/>
          <w:szCs w:val="32"/>
        </w:rPr>
      </w:pPr>
      <w:r w:rsidRPr="00A1482D">
        <w:rPr>
          <w:rFonts w:ascii="Franklin Gothic Demi" w:hAnsi="Franklin Gothic Demi"/>
          <w:color w:val="000000" w:themeColor="text1"/>
          <w:sz w:val="22"/>
          <w:szCs w:val="32"/>
        </w:rPr>
        <w:t>Deltagarens uppgifter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845"/>
        <w:gridCol w:w="4081"/>
      </w:tblGrid>
      <w:tr w:rsidR="009B3E7D" w:rsidRPr="005576AC" w14:paraId="77A7482A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7F3D667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  <w:r w:rsidRPr="005576AC">
              <w:rPr>
                <w:rFonts w:ascii="Franklin Gothic Book" w:eastAsia="Century Gothic" w:hAnsi="Franklin Gothic Book" w:cs="Century Gothic"/>
                <w:sz w:val="20"/>
                <w:szCs w:val="20"/>
              </w:rPr>
              <w:t>För-och efternamn</w:t>
            </w:r>
          </w:p>
          <w:p w14:paraId="2074FE7E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  <w:p w14:paraId="4353EFC8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0622947E" w14:textId="16BD736D" w:rsidR="00CC35E5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Personnummer</w:t>
            </w:r>
          </w:p>
          <w:p w14:paraId="7D01DC82" w14:textId="77777777" w:rsidR="00CC35E5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59AD6FF" w14:textId="7C6E6C43" w:rsidR="009B3E7D" w:rsidRPr="00CC35E5" w:rsidRDefault="009B3E7D" w:rsidP="00CC35E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7DDF5EBB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7885B68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  <w:r w:rsidRPr="005576AC">
              <w:rPr>
                <w:rFonts w:ascii="Franklin Gothic Book" w:eastAsia="Century Gothic" w:hAnsi="Franklin Gothic Book" w:cs="Century Gothic"/>
                <w:sz w:val="20"/>
                <w:szCs w:val="20"/>
              </w:rPr>
              <w:t>Adress</w:t>
            </w:r>
          </w:p>
          <w:p w14:paraId="75279133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  <w:p w14:paraId="09FA4B5D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6229EFBF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Postnummer och postort</w:t>
            </w:r>
          </w:p>
        </w:tc>
      </w:tr>
      <w:tr w:rsidR="009B3E7D" w:rsidRPr="005576AC" w14:paraId="36BC46A1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D421ECC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Telefonnummer</w:t>
            </w:r>
          </w:p>
          <w:p w14:paraId="6CA4637B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79894AC2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2305F608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E-postadress</w:t>
            </w:r>
          </w:p>
        </w:tc>
      </w:tr>
      <w:tr w:rsidR="008D1007" w:rsidRPr="005576AC" w14:paraId="6034640E" w14:textId="77777777" w:rsidTr="00A1482D">
        <w:trPr>
          <w:trHeight w:val="609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4AC3F" w14:textId="77777777" w:rsidR="008D1007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5ECEE33D" w14:textId="77777777" w:rsidR="00D27FD2" w:rsidRPr="00A1482D" w:rsidRDefault="00D27FD2" w:rsidP="00661A6A">
            <w:pPr>
              <w:ind w:right="-57"/>
              <w:rPr>
                <w:rFonts w:ascii="Franklin Gothic Demi" w:hAnsi="Franklin Gothic Demi"/>
                <w:bCs/>
                <w:sz w:val="22"/>
                <w:szCs w:val="22"/>
              </w:rPr>
            </w:pPr>
          </w:p>
          <w:p w14:paraId="1E8EC708" w14:textId="671285E3" w:rsidR="008D1007" w:rsidRPr="008D1007" w:rsidRDefault="008D1007" w:rsidP="00A1482D">
            <w:pPr>
              <w:spacing w:line="276" w:lineRule="auto"/>
              <w:ind w:right="-57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1482D">
              <w:rPr>
                <w:rFonts w:ascii="Franklin Gothic Demi" w:hAnsi="Franklin Gothic Demi"/>
                <w:bCs/>
                <w:sz w:val="22"/>
                <w:szCs w:val="22"/>
              </w:rPr>
              <w:t>Försäkringskassans uppgifte</w:t>
            </w:r>
            <w:r w:rsidR="00FF3229">
              <w:rPr>
                <w:rFonts w:ascii="Franklin Gothic Demi" w:hAnsi="Franklin Gothic Demi"/>
                <w:bCs/>
                <w:sz w:val="22"/>
                <w:szCs w:val="22"/>
              </w:rPr>
              <w:t>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374D" w14:textId="77777777" w:rsidR="008D1007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12BD7CD1" w14:textId="77777777" w:rsidTr="00A1482D">
        <w:trPr>
          <w:trHeight w:val="609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164" w14:textId="70FF0638" w:rsidR="009B3E7D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</w:t>
            </w:r>
            <w:r w:rsidR="009B3E7D" w:rsidRPr="005576AC">
              <w:rPr>
                <w:rFonts w:ascii="Franklin Gothic Book" w:hAnsi="Franklin Gothic Book"/>
                <w:sz w:val="20"/>
                <w:szCs w:val="20"/>
              </w:rPr>
              <w:t xml:space="preserve">andläggare </w:t>
            </w:r>
            <w:r>
              <w:rPr>
                <w:rFonts w:ascii="Franklin Gothic Book" w:hAnsi="Franklin Gothic Book"/>
                <w:sz w:val="20"/>
                <w:szCs w:val="20"/>
              </w:rPr>
              <w:t>på</w:t>
            </w:r>
            <w:r w:rsidR="005D41A3" w:rsidRPr="005576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B3E7D" w:rsidRPr="005576AC">
              <w:rPr>
                <w:rFonts w:ascii="Franklin Gothic Book" w:hAnsi="Franklin Gothic Book"/>
                <w:sz w:val="20"/>
                <w:szCs w:val="20"/>
              </w:rPr>
              <w:t>Försäkringskassan</w:t>
            </w:r>
          </w:p>
          <w:p w14:paraId="2981008A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4FE87AC" w14:textId="72725473" w:rsidR="009B3E7D" w:rsidRPr="00CC35E5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3709" w14:textId="77777777" w:rsidR="009B3E7D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Direktnummer</w:t>
            </w:r>
          </w:p>
          <w:p w14:paraId="3EA15B78" w14:textId="77777777" w:rsidR="00CC35E5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43A7ADA5" w14:textId="31D278D5" w:rsidR="00CC35E5" w:rsidRPr="005576AC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7B7FA6E5" w14:textId="77777777" w:rsidTr="00A1482D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A19AB23" w14:textId="0C4DFEB8" w:rsidR="009B3E7D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E-postadress</w:t>
            </w:r>
          </w:p>
          <w:p w14:paraId="2731A054" w14:textId="77777777" w:rsidR="00CC35E5" w:rsidRDefault="00CC35E5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A6A2AA8" w14:textId="271EAE26" w:rsidR="00CC35E5" w:rsidRPr="005576AC" w:rsidRDefault="00CC35E5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CC35E5">
              <w:rPr>
                <w:rFonts w:ascii="Franklin Gothic Book" w:hAnsi="Franklin Gothic Book"/>
                <w:sz w:val="20"/>
                <w:szCs w:val="20"/>
              </w:rPr>
              <w:t>@forsakringskassan.se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25F32282" w14:textId="540E5D5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D1007" w:rsidRPr="005576AC" w14:paraId="22320DB4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F3285" w14:textId="77777777" w:rsidR="008D1007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278AB4EB" w14:textId="77777777" w:rsidR="008D1007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EB5F4D9" w14:textId="49691FFC" w:rsidR="008D1007" w:rsidRPr="00A1482D" w:rsidRDefault="008D1007" w:rsidP="00A1482D">
            <w:pPr>
              <w:tabs>
                <w:tab w:val="left" w:pos="3293"/>
              </w:tabs>
              <w:spacing w:line="276" w:lineRule="auto"/>
              <w:ind w:right="-57"/>
              <w:rPr>
                <w:rFonts w:ascii="Franklin Gothic Demi" w:hAnsi="Franklin Gothic Demi"/>
                <w:bCs/>
                <w:sz w:val="22"/>
                <w:szCs w:val="22"/>
              </w:rPr>
            </w:pPr>
            <w:r w:rsidRPr="00A1482D">
              <w:rPr>
                <w:rFonts w:ascii="Franklin Gothic Demi" w:hAnsi="Franklin Gothic Demi"/>
                <w:bCs/>
                <w:sz w:val="22"/>
                <w:szCs w:val="22"/>
              </w:rPr>
              <w:t>Vårdgivares uppgifter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EF2B5" w14:textId="77777777" w:rsidR="008D1007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63B7C108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40F" w14:textId="447D2322" w:rsidR="005D41A3" w:rsidRDefault="008D1007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Namn på vårdcentral</w:t>
            </w:r>
          </w:p>
          <w:p w14:paraId="0FB9B7E1" w14:textId="77777777" w:rsidR="00CC35E5" w:rsidRDefault="00CC35E5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  <w:p w14:paraId="6B329EF1" w14:textId="5F0BB0B5" w:rsidR="00CC35E5" w:rsidRPr="00EB79B2" w:rsidRDefault="00CC35E5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F510" w14:textId="4156CB3F" w:rsidR="005D41A3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Namn och kontaktuppgifter till rehabiliteringskoordinator</w:t>
            </w:r>
          </w:p>
          <w:p w14:paraId="716FA91D" w14:textId="5E8705D7" w:rsidR="005D41A3" w:rsidRPr="005576AC" w:rsidRDefault="005D41A3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097AA01B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71834" w14:textId="77777777" w:rsidR="00EB79B2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</w:p>
          <w:p w14:paraId="132ACB1B" w14:textId="5FE88B42" w:rsidR="009B3E7D" w:rsidRPr="00A1482D" w:rsidRDefault="00EB79B2" w:rsidP="00A1482D">
            <w:pPr>
              <w:pStyle w:val="Tabellinnehll"/>
              <w:spacing w:before="240" w:line="276" w:lineRule="auto"/>
              <w:rPr>
                <w:rFonts w:ascii="Franklin Gothic Demi" w:eastAsia="Century Gothic" w:hAnsi="Franklin Gothic Demi" w:cs="Century Gothic"/>
                <w:color w:val="000000"/>
                <w:sz w:val="22"/>
                <w:szCs w:val="22"/>
                <w:lang w:eastAsia="sv-SE" w:bidi="ar-SA"/>
              </w:rPr>
            </w:pPr>
            <w:r w:rsidRPr="00A1482D">
              <w:rPr>
                <w:rFonts w:ascii="Franklin Gothic Demi" w:eastAsia="Century Gothic" w:hAnsi="Franklin Gothic Demi" w:cs="Century Gothic"/>
                <w:color w:val="000000"/>
                <w:sz w:val="22"/>
                <w:szCs w:val="22"/>
                <w:lang w:eastAsia="sv-SE" w:bidi="ar-SA"/>
              </w:rPr>
              <w:t>Arbetsgivarens uppgifter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9582" w14:textId="169312FF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B79B2" w:rsidRPr="005576AC" w14:paraId="45A278E8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</w:tcPr>
          <w:p w14:paraId="215BBD67" w14:textId="1F5EAA76" w:rsidR="00EB79B2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  <w:t>Deltagarens arbetsgivare</w:t>
            </w:r>
          </w:p>
          <w:p w14:paraId="4D90D9E7" w14:textId="7CF7ED22" w:rsidR="00102350" w:rsidRPr="005576AC" w:rsidRDefault="00102350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</w:tcBorders>
          </w:tcPr>
          <w:p w14:paraId="1ECDB8F0" w14:textId="77777777" w:rsidR="00EB79B2" w:rsidRDefault="00EB79B2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Deltagarens yrke och arbetsuppgifter</w:t>
            </w:r>
          </w:p>
          <w:p w14:paraId="0E7BB947" w14:textId="77777777" w:rsidR="00102350" w:rsidRDefault="00102350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490450F4" w14:textId="4C43323C" w:rsidR="00102350" w:rsidRPr="005576AC" w:rsidRDefault="00102350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B79B2" w:rsidRPr="005576AC" w14:paraId="30F02FD7" w14:textId="77777777" w:rsidTr="00A1482D">
        <w:trPr>
          <w:trHeight w:val="610"/>
        </w:trPr>
        <w:tc>
          <w:tcPr>
            <w:tcW w:w="4845" w:type="dxa"/>
            <w:tcBorders>
              <w:right w:val="single" w:sz="4" w:space="0" w:color="auto"/>
            </w:tcBorders>
          </w:tcPr>
          <w:p w14:paraId="142823BF" w14:textId="5D6B68C5" w:rsidR="00EB79B2" w:rsidRPr="005576AC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  <w:t>Om möjligt, namn närmaste chef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62F01F5D" w14:textId="04EAA217" w:rsidR="00EB79B2" w:rsidRPr="005576AC" w:rsidRDefault="00EB79B2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Kontaktuppgifter till närmaste chef</w:t>
            </w:r>
          </w:p>
        </w:tc>
      </w:tr>
    </w:tbl>
    <w:p w14:paraId="405CD34C" w14:textId="77777777" w:rsidR="009B3E7D" w:rsidRPr="005576AC" w:rsidRDefault="009B3E7D" w:rsidP="009B3E7D">
      <w:pPr>
        <w:ind w:left="3995"/>
        <w:jc w:val="center"/>
        <w:rPr>
          <w:rFonts w:ascii="Franklin Gothic Book" w:hAnsi="Franklin Gothic Book"/>
        </w:rPr>
      </w:pPr>
      <w:r w:rsidRPr="005576AC">
        <w:rPr>
          <w:rFonts w:ascii="Franklin Gothic Book" w:eastAsia="Arial" w:hAnsi="Franklin Gothic Book"/>
          <w:color w:val="222222"/>
          <w:sz w:val="27"/>
        </w:rPr>
        <w:t xml:space="preserve"> </w:t>
      </w:r>
    </w:p>
    <w:p w14:paraId="7831E860" w14:textId="77777777" w:rsidR="005D41A3" w:rsidRPr="005576AC" w:rsidRDefault="005D41A3" w:rsidP="005D41A3">
      <w:pPr>
        <w:pStyle w:val="Liststycke"/>
        <w:rPr>
          <w:rFonts w:ascii="Franklin Gothic Book" w:hAnsi="Franklin Gothic Book"/>
          <w:b/>
          <w:sz w:val="22"/>
          <w:szCs w:val="22"/>
        </w:rPr>
      </w:pPr>
      <w:bookmarkStart w:id="0" w:name="_Hlk64553868"/>
    </w:p>
    <w:p w14:paraId="48476C77" w14:textId="77777777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13B98F4C" w14:textId="494ED9E2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710992A2" w14:textId="174B4166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3D1892F0" w14:textId="72C9D375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43C21A47" w14:textId="0876E97E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4E83621" w14:textId="6B716208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77CAC922" w14:textId="399323D9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CD31778" w14:textId="77777777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0CA0F474" w14:textId="15CEC30F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381DE3C7" w14:textId="6DB80E26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4903C53C" w14:textId="77777777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842F6F1" w14:textId="60EAE0B7" w:rsidR="00EB79B2" w:rsidRDefault="00EB79B2" w:rsidP="00A1482D">
      <w:pPr>
        <w:tabs>
          <w:tab w:val="left" w:pos="3522"/>
        </w:tabs>
        <w:rPr>
          <w:rFonts w:ascii="Franklin Gothic Book" w:eastAsia="Century Gothic" w:hAnsi="Franklin Gothic Book" w:cs="Century Gothic"/>
          <w:b/>
          <w:bCs/>
        </w:rPr>
      </w:pPr>
    </w:p>
    <w:p w14:paraId="0855FCC5" w14:textId="77777777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2789F08A" w14:textId="77777777" w:rsidR="00A1482D" w:rsidRPr="00A1482D" w:rsidRDefault="009B3E7D" w:rsidP="00A1482D">
      <w:pPr>
        <w:spacing w:line="276" w:lineRule="auto"/>
        <w:ind w:firstLine="142"/>
        <w:rPr>
          <w:rFonts w:ascii="Franklin Gothic Book" w:eastAsia="Century Gothic" w:hAnsi="Franklin Gothic Book" w:cs="Century Gothic"/>
          <w:bCs/>
          <w:sz w:val="22"/>
          <w:szCs w:val="22"/>
        </w:rPr>
      </w:pPr>
      <w:r w:rsidRPr="00A1482D">
        <w:rPr>
          <w:rFonts w:ascii="Franklin Gothic Demi" w:eastAsia="Century Gothic" w:hAnsi="Franklin Gothic Demi" w:cs="Century Gothic"/>
          <w:sz w:val="22"/>
          <w:szCs w:val="22"/>
        </w:rPr>
        <w:t>Bakgrund</w:t>
      </w:r>
      <w:r w:rsidRPr="00A1482D">
        <w:rPr>
          <w:rFonts w:ascii="Franklin Gothic Book" w:eastAsia="Century Gothic" w:hAnsi="Franklin Gothic Book" w:cs="Century Gothic"/>
          <w:bCs/>
          <w:sz w:val="22"/>
          <w:szCs w:val="22"/>
        </w:rPr>
        <w:t xml:space="preserve"> </w:t>
      </w:r>
    </w:p>
    <w:p w14:paraId="4422D9E2" w14:textId="00076596" w:rsidR="009B3E7D" w:rsidRPr="005576AC" w:rsidRDefault="009B3E7D" w:rsidP="00A1482D">
      <w:pPr>
        <w:spacing w:line="276" w:lineRule="auto"/>
        <w:rPr>
          <w:rFonts w:ascii="Franklin Gothic Book" w:hAnsi="Franklin Gothic Book"/>
          <w:b/>
          <w:sz w:val="20"/>
          <w:szCs w:val="20"/>
        </w:rPr>
      </w:pPr>
      <w:r w:rsidRPr="005576AC">
        <w:rPr>
          <w:rFonts w:ascii="Franklin Gothic Book" w:eastAsia="Century Gothic" w:hAnsi="Franklin Gothic Book" w:cs="Century Gothic"/>
          <w:bCs/>
          <w:sz w:val="20"/>
          <w:szCs w:val="20"/>
        </w:rPr>
        <w:t>(</w:t>
      </w:r>
      <w:r w:rsidR="00A1482D">
        <w:rPr>
          <w:rFonts w:ascii="Franklin Gothic Book" w:eastAsia="Century Gothic" w:hAnsi="Franklin Gothic Book" w:cs="Century Gothic"/>
          <w:bCs/>
          <w:sz w:val="20"/>
          <w:szCs w:val="20"/>
        </w:rPr>
        <w:t>D</w:t>
      </w:r>
      <w:r w:rsidRPr="005576AC">
        <w:rPr>
          <w:rFonts w:ascii="Franklin Gothic Book" w:eastAsia="Century Gothic" w:hAnsi="Franklin Gothic Book" w:cs="Century Gothic"/>
          <w:bCs/>
          <w:sz w:val="20"/>
          <w:szCs w:val="20"/>
        </w:rPr>
        <w:t>iagnos/funktionsnedsättning/aktivitetsbegränsning, f</w:t>
      </w:r>
      <w:r w:rsidRPr="005576AC">
        <w:rPr>
          <w:rFonts w:ascii="Franklin Gothic Book" w:hAnsi="Franklin Gothic Book"/>
          <w:sz w:val="20"/>
          <w:szCs w:val="20"/>
        </w:rPr>
        <w:t xml:space="preserve">örsta sjukdag och sjukskrivningslängd, vilken utredning </w:t>
      </w:r>
      <w:r w:rsidR="00C40340">
        <w:rPr>
          <w:rFonts w:ascii="Franklin Gothic Book" w:hAnsi="Franklin Gothic Book"/>
          <w:sz w:val="20"/>
          <w:szCs w:val="20"/>
        </w:rPr>
        <w:t xml:space="preserve">har </w:t>
      </w:r>
      <w:r w:rsidRPr="005576AC">
        <w:rPr>
          <w:rFonts w:ascii="Franklin Gothic Book" w:hAnsi="Franklin Gothic Book"/>
          <w:sz w:val="20"/>
          <w:szCs w:val="20"/>
        </w:rPr>
        <w:t>gjorts kring anpassning eller möjligheter till annat arbete hos arbetsgivaren, prognos för återgång i ordinarie arbete)</w:t>
      </w:r>
    </w:p>
    <w:bookmarkEnd w:id="0"/>
    <w:p w14:paraId="10A9A89E" w14:textId="29DE3CC7" w:rsidR="005D41A3" w:rsidRPr="005576AC" w:rsidRDefault="005D41A3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  <w:r w:rsidRPr="005576AC">
        <w:rPr>
          <w:rFonts w:ascii="Franklin Gothic Book" w:eastAsia="Century Gothic" w:hAnsi="Franklin Gothic Book" w:cs="Century Gothic"/>
          <w:bCs/>
        </w:rPr>
        <w:t xml:space="preserve"> </w:t>
      </w:r>
    </w:p>
    <w:p w14:paraId="2A86089C" w14:textId="77777777" w:rsidR="00C40340" w:rsidRPr="005576AC" w:rsidRDefault="00C40340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28B0ABED" w14:textId="77777777" w:rsidR="00793B16" w:rsidRPr="00A1482D" w:rsidRDefault="00793B16" w:rsidP="00793B16">
      <w:pPr>
        <w:pStyle w:val="Liststycke"/>
        <w:rPr>
          <w:rFonts w:ascii="Franklin Gothic Demi" w:hAnsi="Franklin Gothic Demi"/>
          <w:bCs/>
          <w:sz w:val="22"/>
          <w:szCs w:val="22"/>
        </w:rPr>
      </w:pPr>
    </w:p>
    <w:p w14:paraId="60CE6B5D" w14:textId="1E2BC112" w:rsidR="00793B16" w:rsidRPr="00A1482D" w:rsidRDefault="00793B16" w:rsidP="00A1482D">
      <w:pPr>
        <w:spacing w:line="276" w:lineRule="auto"/>
        <w:ind w:firstLine="142"/>
        <w:rPr>
          <w:rFonts w:ascii="Franklin Gothic Demi" w:hAnsi="Franklin Gothic Demi"/>
          <w:bCs/>
          <w:sz w:val="22"/>
          <w:szCs w:val="22"/>
        </w:rPr>
      </w:pPr>
      <w:r w:rsidRPr="00A1482D">
        <w:rPr>
          <w:rFonts w:ascii="Franklin Gothic Demi" w:eastAsia="Century Gothic" w:hAnsi="Franklin Gothic Demi" w:cs="Century Gothic"/>
          <w:bCs/>
          <w:sz w:val="22"/>
          <w:szCs w:val="22"/>
        </w:rPr>
        <w:t xml:space="preserve">Vad är syftet </w:t>
      </w:r>
      <w:r w:rsidRPr="00A1482D">
        <w:rPr>
          <w:rFonts w:ascii="Franklin Gothic Demi" w:hAnsi="Franklin Gothic Demi"/>
          <w:bCs/>
          <w:sz w:val="22"/>
          <w:szCs w:val="22"/>
        </w:rPr>
        <w:t>med de samordna</w:t>
      </w:r>
      <w:r w:rsidR="00C40340" w:rsidRPr="00A1482D">
        <w:rPr>
          <w:rFonts w:ascii="Franklin Gothic Demi" w:hAnsi="Franklin Gothic Demi"/>
          <w:bCs/>
          <w:sz w:val="22"/>
          <w:szCs w:val="22"/>
        </w:rPr>
        <w:t>n</w:t>
      </w:r>
      <w:r w:rsidRPr="00A1482D">
        <w:rPr>
          <w:rFonts w:ascii="Franklin Gothic Demi" w:hAnsi="Franklin Gothic Demi"/>
          <w:bCs/>
          <w:sz w:val="22"/>
          <w:szCs w:val="22"/>
        </w:rPr>
        <w:t xml:space="preserve">de insatserna? Vad behöver individen hjälp med? </w:t>
      </w:r>
    </w:p>
    <w:p w14:paraId="1F2F98BE" w14:textId="6EBF1802" w:rsidR="00793B16" w:rsidRPr="005576AC" w:rsidRDefault="00793B16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5E544878" w14:textId="77777777" w:rsidR="00793B16" w:rsidRPr="005576AC" w:rsidRDefault="00793B16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78904ECD" w14:textId="77777777" w:rsidR="009B3E7D" w:rsidRPr="00A1482D" w:rsidRDefault="009B3E7D" w:rsidP="00A1482D">
      <w:pPr>
        <w:pStyle w:val="Rubrik2"/>
        <w:spacing w:line="276" w:lineRule="auto"/>
        <w:ind w:left="-5"/>
        <w:rPr>
          <w:rFonts w:ascii="Franklin Gothic Demi" w:hAnsi="Franklin Gothic Demi"/>
        </w:rPr>
      </w:pPr>
      <w:r w:rsidRPr="005576AC">
        <w:rPr>
          <w:rFonts w:ascii="Franklin Gothic Book" w:hAnsi="Franklin Gothic Book"/>
        </w:rPr>
        <w:t xml:space="preserve"> </w:t>
      </w:r>
    </w:p>
    <w:p w14:paraId="022E282C" w14:textId="77333CAA" w:rsidR="00793B16" w:rsidRPr="00A1482D" w:rsidRDefault="00793B16" w:rsidP="00A1482D">
      <w:pPr>
        <w:spacing w:after="28" w:line="276" w:lineRule="auto"/>
        <w:ind w:firstLine="142"/>
        <w:rPr>
          <w:rFonts w:ascii="Franklin Gothic Demi" w:eastAsia="Century Gothic" w:hAnsi="Franklin Gothic Demi" w:cs="Century Gothic"/>
          <w:sz w:val="22"/>
          <w:szCs w:val="22"/>
          <w:u w:val="single"/>
        </w:rPr>
      </w:pPr>
      <w:r w:rsidRPr="00A1482D">
        <w:rPr>
          <w:rFonts w:ascii="Franklin Gothic Demi" w:eastAsia="Century Gothic" w:hAnsi="Franklin Gothic Demi" w:cs="Century Gothic"/>
          <w:sz w:val="22"/>
          <w:szCs w:val="22"/>
        </w:rPr>
        <w:t xml:space="preserve">Dagens datum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93B16" w:rsidRPr="005576AC" w14:paraId="17632698" w14:textId="77777777" w:rsidTr="00793B16">
        <w:tc>
          <w:tcPr>
            <w:tcW w:w="2405" w:type="dxa"/>
          </w:tcPr>
          <w:p w14:paraId="64BCE391" w14:textId="77777777" w:rsidR="00793B16" w:rsidRDefault="00793B16" w:rsidP="005D41A3">
            <w:pPr>
              <w:spacing w:after="28"/>
              <w:rPr>
                <w:rFonts w:ascii="Franklin Gothic Book" w:eastAsia="Century Gothic" w:hAnsi="Franklin Gothic Book" w:cs="Century Gothic"/>
                <w:b/>
                <w:bCs/>
                <w:u w:val="single"/>
              </w:rPr>
            </w:pPr>
          </w:p>
          <w:p w14:paraId="71279A9B" w14:textId="298B7F28" w:rsidR="00D27FD2" w:rsidRPr="005576AC" w:rsidRDefault="00D27FD2" w:rsidP="005D41A3">
            <w:pPr>
              <w:spacing w:after="28"/>
              <w:rPr>
                <w:rFonts w:ascii="Franklin Gothic Book" w:eastAsia="Century Gothic" w:hAnsi="Franklin Gothic Book" w:cs="Century Gothic"/>
                <w:b/>
                <w:bCs/>
                <w:u w:val="single"/>
              </w:rPr>
            </w:pPr>
          </w:p>
        </w:tc>
      </w:tr>
    </w:tbl>
    <w:p w14:paraId="51843CC4" w14:textId="0B57DA84" w:rsidR="009B3E7D" w:rsidRPr="005576AC" w:rsidRDefault="00C075F6" w:rsidP="009B3E7D">
      <w:pPr>
        <w:rPr>
          <w:rFonts w:ascii="Franklin Gothic Book" w:eastAsia="Arial" w:hAnsi="Franklin Gothic Book"/>
          <w:sz w:val="20"/>
        </w:rPr>
      </w:pPr>
      <w:r w:rsidRPr="005576AC">
        <w:rPr>
          <w:rFonts w:ascii="Franklin Gothic Book" w:eastAsia="Arial" w:hAnsi="Franklin Gothic Book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9F5E" wp14:editId="52009F5C">
                <wp:simplePos x="0" y="0"/>
                <wp:positionH relativeFrom="margin">
                  <wp:posOffset>-77470</wp:posOffset>
                </wp:positionH>
                <wp:positionV relativeFrom="paragraph">
                  <wp:posOffset>150055</wp:posOffset>
                </wp:positionV>
                <wp:extent cx="5535637" cy="202755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637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BA72" w14:textId="6BA91E54" w:rsidR="009B3E7D" w:rsidRPr="00FF3229" w:rsidRDefault="009B3E7D" w:rsidP="00FF3229">
                            <w:pPr>
                              <w:pStyle w:val="Rubrik1"/>
                              <w:spacing w:after="0" w:line="276" w:lineRule="auto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0"/>
                              </w:rPr>
                            </w:pP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>Intresseanmälan och samtycke skickas via post til</w:t>
                            </w:r>
                            <w:r w:rsidR="005D41A3"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 xml:space="preserve">l: </w:t>
                            </w: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5BBF29E0" w14:textId="77777777" w:rsidR="009B3E7D" w:rsidRPr="00A1482D" w:rsidRDefault="009B3E7D" w:rsidP="00FF3229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sz w:val="22"/>
                                <w:szCs w:val="22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Finsam Göteborg</w:t>
                            </w:r>
                          </w:p>
                          <w:p w14:paraId="4FB66F62" w14:textId="77777777" w:rsidR="009B3E7D" w:rsidRPr="00A1482D" w:rsidRDefault="009B3E7D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auto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Projekt Move On</w:t>
                            </w:r>
                          </w:p>
                          <w:p w14:paraId="24DBE9DB" w14:textId="77777777" w:rsidR="009B3E7D" w:rsidRPr="00A1482D" w:rsidRDefault="009B3E7D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sz w:val="22"/>
                                <w:szCs w:val="22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Gustav Dalénsgatan 34</w:t>
                            </w:r>
                          </w:p>
                          <w:p w14:paraId="23A73593" w14:textId="77777777" w:rsidR="009B3E7D" w:rsidRPr="00A1482D" w:rsidRDefault="009B3E7D" w:rsidP="009B3E7D">
                            <w:pPr>
                              <w:rPr>
                                <w:rFonts w:ascii="Calibri Light" w:eastAsiaTheme="minorEastAsia" w:hAnsi="Calibri Light" w:cs="Calibri Light"/>
                                <w:noProof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417 24 Göteborg</w:t>
                            </w:r>
                          </w:p>
                          <w:p w14:paraId="60BF1906" w14:textId="77777777" w:rsidR="009B3E7D" w:rsidRPr="00C075F6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E2FE61B" w14:textId="03D01031" w:rsidR="009B3E7D" w:rsidRPr="00C075F6" w:rsidRDefault="009B3E7D" w:rsidP="00D27FD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75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Intresseanmälan kan endast behandlas om det </w:t>
                            </w:r>
                            <w:r w:rsidR="005D41A3" w:rsidRPr="00C075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finns samtycke till informationsutbyte från individen. </w:t>
                            </w:r>
                          </w:p>
                          <w:p w14:paraId="2E9B5501" w14:textId="77777777" w:rsidR="009B3E7D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</w:p>
                          <w:p w14:paraId="1818CDE0" w14:textId="77777777" w:rsidR="009B3E7D" w:rsidRPr="00F92B4D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9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1.8pt;width:435.9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ZKAIAACgEAAAOAAAAZHJzL2Uyb0RvYy54bWysU81u2zAMvg/YOwi6L3acuGmNOEWXLsOA&#10;7gdo9wCyLNvCZFGTlNjZ05eS0zTbbsN0EEiR/Eh+pNa3Y6/IQVgnQZd0PkspEZpDLXVb0u9Pu3fX&#10;lDjPdM0UaFHSo3D0dvP2zXowhcigA1ULSxBEu2IwJe28N0WSON6JnrkZGKHR2IDtmUfVtklt2YDo&#10;vUqyNL1KBrC1scCFc/h6PxnpJuI3jeD+a9M44YkqKdbm423jXYU72axZ0VpmOslPZbB/qKJnUmPS&#10;M9Q984zsrfwLqpfcgoPGzzj0CTSN5CL2gN3M0z+6eeyYEbEXJMeZM03u/8HyL4dvlsi6pAtKNOtx&#10;RE9i9OQ9jCQL7AzGFej0aNDNj/iMU46dOvMA/IcjGrYd0624sxaGTrAaq5uHyOQidMJxAaQaPkON&#10;adjeQwQaG9sH6pAMgug4peN5MqEUjo95vsivFitKONqyNFvleR5zsOIl3FjnPwroSRBKanH0EZ4d&#10;HpwP5bDixSVkc6BkvZNKRcW21VZZcmC4Jrt4Tui/uSlNhpLe5FkekTWE+LhBvfS4xkr2Jb1Owwnh&#10;rAh0fNB1lD2TapKxEqVP/ARKJnL8WI3oGEiroD4iUxamdcXvhUIH9hclA65qSd3PPbOCEvVJI9s3&#10;8+Uy7HZUlvkqQ8VeWqpLC9McoUrqKZnErZ/+w95Y2XaYaZqvhjucUCMjd69VnerGdYyUnr5O2PdL&#10;PXq9fvDNMwAAAP//AwBQSwMEFAAGAAgAAAAhAIRWry7gAAAACgEAAA8AAABkcnMvZG93bnJldi54&#10;bWxMj8FuwjAMhu+T9g6RkXaZIKVAoV1TtE3atCuMB3Ab01Y0TtUEWt5+2Wm72fKn39+f7yfTiRsN&#10;rrWsYLmIQBBXVrdcKzh9f8x3IJxH1thZJgV3crAvHh9yzLQd+UC3o69FCGGXoYLG+z6T0lUNGXQL&#10;2xOH29kOBn1Yh1rqAccQbjoZR1EiDbYcPjTY03tD1eV4NQrOX+PzJh3LT3/aHtbJG7bb0t6VeppN&#10;ry8gPE3+D4Zf/aAORXAq7ZW1E52C+TKOA6ogXiUgArDbpGEoFazWcQqyyOX/CsUPAAAA//8DAFBL&#10;AQItABQABgAIAAAAIQC2gziS/gAAAOEBAAATAAAAAAAAAAAAAAAAAAAAAABbQ29udGVudF9UeXBl&#10;c10ueG1sUEsBAi0AFAAGAAgAAAAhADj9If/WAAAAlAEAAAsAAAAAAAAAAAAAAAAALwEAAF9yZWxz&#10;Ly5yZWxzUEsBAi0AFAAGAAgAAAAhADc1pFkoAgAAKAQAAA4AAAAAAAAAAAAAAAAALgIAAGRycy9l&#10;Mm9Eb2MueG1sUEsBAi0AFAAGAAgAAAAhAIRWry7gAAAACgEAAA8AAAAAAAAAAAAAAAAAggQAAGRy&#10;cy9kb3ducmV2LnhtbFBLBQYAAAAABAAEAPMAAACPBQAAAAA=&#10;" stroked="f">
                <v:textbox>
                  <w:txbxContent>
                    <w:p w14:paraId="7A08BA72" w14:textId="6BA91E54" w:rsidR="009B3E7D" w:rsidRPr="00FF3229" w:rsidRDefault="009B3E7D" w:rsidP="00FF3229">
                      <w:pPr>
                        <w:pStyle w:val="Rubrik1"/>
                        <w:spacing w:after="0" w:line="276" w:lineRule="auto"/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0"/>
                        </w:rPr>
                      </w:pPr>
                      <w:r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>Intresseanmälan och samtycke skickas via post til</w:t>
                      </w:r>
                      <w:r w:rsidR="005D41A3"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 xml:space="preserve">l: </w:t>
                      </w:r>
                      <w:r w:rsidRPr="00FF3229"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0"/>
                        </w:rPr>
                        <w:t xml:space="preserve"> </w:t>
                      </w:r>
                      <w:r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5BBF29E0" w14:textId="77777777" w:rsidR="009B3E7D" w:rsidRPr="00A1482D" w:rsidRDefault="009B3E7D" w:rsidP="00FF3229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sz w:val="22"/>
                          <w:szCs w:val="22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Finsam Göteborg</w:t>
                      </w:r>
                    </w:p>
                    <w:p w14:paraId="4FB66F62" w14:textId="77777777" w:rsidR="009B3E7D" w:rsidRPr="00A1482D" w:rsidRDefault="009B3E7D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color w:val="auto"/>
                          <w:sz w:val="22"/>
                          <w:szCs w:val="22"/>
                          <w:lang w:eastAsia="sv-SE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auto"/>
                          <w:sz w:val="22"/>
                          <w:szCs w:val="22"/>
                        </w:rPr>
                        <w:t>Projekt Move On</w:t>
                      </w:r>
                    </w:p>
                    <w:p w14:paraId="24DBE9DB" w14:textId="77777777" w:rsidR="009B3E7D" w:rsidRPr="00A1482D" w:rsidRDefault="009B3E7D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sz w:val="22"/>
                          <w:szCs w:val="22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Gustav Dalénsgatan 34</w:t>
                      </w:r>
                    </w:p>
                    <w:p w14:paraId="23A73593" w14:textId="77777777" w:rsidR="009B3E7D" w:rsidRPr="00A1482D" w:rsidRDefault="009B3E7D" w:rsidP="009B3E7D">
                      <w:pPr>
                        <w:rPr>
                          <w:rFonts w:ascii="Calibri Light" w:eastAsiaTheme="minorEastAsia" w:hAnsi="Calibri Light" w:cs="Calibri Light"/>
                          <w:noProof/>
                          <w:sz w:val="22"/>
                          <w:szCs w:val="22"/>
                          <w:lang w:eastAsia="sv-SE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417 24 Göteborg</w:t>
                      </w:r>
                    </w:p>
                    <w:p w14:paraId="60BF1906" w14:textId="77777777" w:rsidR="009B3E7D" w:rsidRPr="00C075F6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</w:pPr>
                    </w:p>
                    <w:p w14:paraId="1E2FE61B" w14:textId="03D01031" w:rsidR="009B3E7D" w:rsidRPr="00C075F6" w:rsidRDefault="009B3E7D" w:rsidP="00D27FD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</w:pPr>
                      <w:r w:rsidRPr="00C075F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Intresseanmälan kan endast behandlas om det </w:t>
                      </w:r>
                      <w:r w:rsidR="005D41A3" w:rsidRPr="00C075F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finns samtycke till informationsutbyte från individen. </w:t>
                      </w:r>
                    </w:p>
                    <w:p w14:paraId="2E9B5501" w14:textId="77777777" w:rsidR="009B3E7D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</w:rPr>
                      </w:pPr>
                    </w:p>
                    <w:p w14:paraId="1818CDE0" w14:textId="77777777" w:rsidR="009B3E7D" w:rsidRPr="00F92B4D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C099D" w14:textId="087F010C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23A9A0C8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3D89DCD7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CEA092E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96F2B2F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8D8A57B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5A513FBE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7A07309D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00E0FA04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4BE23464" w14:textId="47813325" w:rsidR="00E04D83" w:rsidRPr="00EB79B2" w:rsidRDefault="00002C7A" w:rsidP="00EB79B2">
      <w:pPr>
        <w:rPr>
          <w:rFonts w:ascii="Franklin Gothic Book" w:hAnsi="Franklin Gothic Book" w:cstheme="minorHAnsi"/>
          <w:b/>
          <w:smallCaps/>
          <w:szCs w:val="20"/>
        </w:rPr>
      </w:pPr>
      <w:r w:rsidRPr="005576AC">
        <w:rPr>
          <w:rFonts w:ascii="Franklin Gothic Book" w:hAnsi="Franklin Gothic Book"/>
          <w:b/>
          <w:sz w:val="40"/>
          <w:szCs w:val="40"/>
        </w:rPr>
        <w:t>Sam</w:t>
      </w:r>
      <w:r w:rsidR="00E04D83" w:rsidRPr="005576AC">
        <w:rPr>
          <w:rFonts w:ascii="Franklin Gothic Book" w:hAnsi="Franklin Gothic Book"/>
          <w:b/>
          <w:sz w:val="40"/>
          <w:szCs w:val="40"/>
        </w:rPr>
        <w:t xml:space="preserve">tycke för informationsutbyte mellan myndigheter inom Finsam Göteborg </w:t>
      </w:r>
    </w:p>
    <w:p w14:paraId="2D30F995" w14:textId="77777777" w:rsidR="00E04D83" w:rsidRPr="005576AC" w:rsidRDefault="00E04D83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7E305E0A" w14:textId="48EAF2BA" w:rsidR="00C40340" w:rsidRDefault="00C40340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49124395" w14:textId="549F6CD8" w:rsidR="00A612FE" w:rsidRDefault="00A1482D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  <w:r>
        <w:rPr>
          <w:rFonts w:ascii="Franklin Gothic Book" w:hAnsi="Franklin Gothic Book" w:cs="Franklin Gothic Book"/>
          <w:color w:val="000000"/>
          <w:lang w:bidi="ar-SA"/>
        </w:rPr>
        <w:t>______________________________________________________________________</w:t>
      </w:r>
    </w:p>
    <w:p w14:paraId="08F8FE4F" w14:textId="5340E2D5" w:rsidR="00A612FE" w:rsidRDefault="00A612FE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4EE49164" w14:textId="77777777" w:rsidR="00C40340" w:rsidRPr="00A1482D" w:rsidRDefault="00C40340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color w:val="000000"/>
          <w:sz w:val="36"/>
          <w:szCs w:val="36"/>
          <w:lang w:bidi="ar-SA"/>
        </w:rPr>
      </w:pPr>
    </w:p>
    <w:p w14:paraId="3BA6D66B" w14:textId="4B268CD3" w:rsidR="00A1482D" w:rsidRPr="00C075F6" w:rsidRDefault="00A1482D" w:rsidP="00FF3229">
      <w:pPr>
        <w:spacing w:line="276" w:lineRule="auto"/>
        <w:rPr>
          <w:rFonts w:ascii="Franklin Gothic Book" w:hAnsi="Franklin Gothic Book"/>
          <w:b/>
          <w:bCs/>
          <w:sz w:val="20"/>
          <w:szCs w:val="20"/>
        </w:rPr>
      </w:pPr>
      <w:r w:rsidRPr="00A1482D">
        <w:rPr>
          <w:rFonts w:ascii="Franklin Gothic Demi" w:hAnsi="Franklin Gothic Demi"/>
          <w:sz w:val="28"/>
          <w:szCs w:val="28"/>
        </w:rPr>
        <w:t>Kontakt</w:t>
      </w:r>
      <w:r w:rsidRPr="00C075F6">
        <w:rPr>
          <w:rFonts w:ascii="Franklin Gothic Book" w:hAnsi="Franklin Gothic Book"/>
          <w:b/>
          <w:bCs/>
          <w:sz w:val="20"/>
          <w:szCs w:val="20"/>
        </w:rPr>
        <w:tab/>
      </w:r>
      <w:r w:rsidRPr="00C075F6">
        <w:rPr>
          <w:rFonts w:ascii="Franklin Gothic Book" w:hAnsi="Franklin Gothic Book"/>
          <w:b/>
          <w:bCs/>
          <w:sz w:val="20"/>
          <w:szCs w:val="20"/>
        </w:rPr>
        <w:tab/>
      </w:r>
      <w:r w:rsidRPr="00C075F6">
        <w:rPr>
          <w:rFonts w:ascii="Franklin Gothic Book" w:hAnsi="Franklin Gothic Book"/>
          <w:b/>
          <w:bCs/>
          <w:sz w:val="20"/>
          <w:szCs w:val="20"/>
        </w:rPr>
        <w:tab/>
      </w:r>
    </w:p>
    <w:p w14:paraId="0A7CAA61" w14:textId="77777777" w:rsidR="00A1482D" w:rsidRPr="00A1482D" w:rsidRDefault="00A1482D" w:rsidP="00A1482D">
      <w:pPr>
        <w:rPr>
          <w:rFonts w:ascii="Franklin Gothic Book" w:hAnsi="Franklin Gothic Book"/>
          <w:color w:val="000000"/>
          <w:sz w:val="20"/>
          <w:szCs w:val="20"/>
        </w:rPr>
      </w:pPr>
      <w:r w:rsidRPr="00A1482D">
        <w:rPr>
          <w:rFonts w:ascii="Franklin Gothic Book" w:hAnsi="Franklin Gothic Book"/>
          <w:sz w:val="20"/>
          <w:szCs w:val="20"/>
        </w:rPr>
        <w:t xml:space="preserve">E-post: </w:t>
      </w:r>
      <w:hyperlink r:id="rId13" w:history="1">
        <w:r w:rsidRPr="00A1482D">
          <w:rPr>
            <w:rStyle w:val="Hyperlnk"/>
            <w:rFonts w:ascii="Franklin Gothic Book" w:eastAsiaTheme="minorEastAsia" w:hAnsi="Franklin Gothic Book" w:cs="Calibri Light"/>
            <w:noProof/>
            <w:sz w:val="20"/>
            <w:szCs w:val="20"/>
            <w:lang w:eastAsia="sv-SE"/>
          </w:rPr>
          <w:t>ervina.mujnovic@forsakringskassan.se</w:t>
        </w:r>
      </w:hyperlink>
      <w:r w:rsidRPr="00A1482D">
        <w:rPr>
          <w:rFonts w:ascii="Franklin Gothic Book" w:hAnsi="Franklin Gothic Book"/>
          <w:color w:val="000000"/>
          <w:sz w:val="20"/>
          <w:szCs w:val="20"/>
        </w:rPr>
        <w:tab/>
      </w:r>
      <w:r w:rsidRPr="00A1482D">
        <w:rPr>
          <w:rFonts w:ascii="Franklin Gothic Book" w:hAnsi="Franklin Gothic Book"/>
          <w:color w:val="000000"/>
          <w:sz w:val="20"/>
          <w:szCs w:val="20"/>
        </w:rPr>
        <w:tab/>
      </w:r>
      <w:r w:rsidRPr="00A1482D">
        <w:rPr>
          <w:rFonts w:ascii="Franklin Gothic Book" w:hAnsi="Franklin Gothic Book"/>
          <w:color w:val="000000"/>
          <w:sz w:val="20"/>
          <w:szCs w:val="20"/>
        </w:rPr>
        <w:tab/>
      </w:r>
      <w:r w:rsidRPr="00A1482D">
        <w:rPr>
          <w:rFonts w:ascii="Franklin Gothic Book" w:hAnsi="Franklin Gothic Book"/>
          <w:color w:val="000000"/>
          <w:sz w:val="20"/>
          <w:szCs w:val="20"/>
        </w:rPr>
        <w:tab/>
      </w:r>
    </w:p>
    <w:p w14:paraId="6BA1071B" w14:textId="77777777" w:rsidR="00A1482D" w:rsidRDefault="00A1482D" w:rsidP="00A1482D">
      <w:pPr>
        <w:rPr>
          <w:rFonts w:ascii="Franklin Gothic Book" w:hAnsi="Franklin Gothic Book"/>
          <w:color w:val="000000"/>
          <w:sz w:val="18"/>
          <w:szCs w:val="18"/>
        </w:rPr>
      </w:pPr>
      <w:r w:rsidRPr="00C075F6">
        <w:rPr>
          <w:rFonts w:ascii="Franklin Gothic Book" w:hAnsi="Franklin Gothic Book"/>
          <w:sz w:val="20"/>
          <w:szCs w:val="20"/>
        </w:rPr>
        <w:t>Telefon: 010-119 60 86</w:t>
      </w:r>
      <w:r w:rsidRPr="00C075F6">
        <w:rPr>
          <w:rFonts w:ascii="Franklin Gothic Book" w:hAnsi="Franklin Gothic Book"/>
          <w:color w:val="000000"/>
          <w:sz w:val="20"/>
          <w:szCs w:val="20"/>
        </w:rPr>
        <w:tab/>
      </w:r>
      <w:r>
        <w:rPr>
          <w:rFonts w:ascii="Franklin Gothic Book" w:hAnsi="Franklin Gothic Book"/>
          <w:color w:val="000000"/>
          <w:sz w:val="18"/>
          <w:szCs w:val="18"/>
        </w:rPr>
        <w:tab/>
      </w:r>
    </w:p>
    <w:p w14:paraId="0FA0F977" w14:textId="432DA63A" w:rsidR="00A1482D" w:rsidRPr="00C075F6" w:rsidRDefault="00A1482D" w:rsidP="00A1482D">
      <w:pPr>
        <w:pStyle w:val="Brdtext"/>
        <w:spacing w:before="240" w:after="40" w:line="192" w:lineRule="auto"/>
        <w:rPr>
          <w:rFonts w:ascii="Franklin Gothic Book" w:hAnsi="Franklin Gothic Book"/>
          <w:sz w:val="20"/>
          <w:szCs w:val="20"/>
        </w:rPr>
      </w:pPr>
      <w:hyperlink r:id="rId14" w:history="1">
        <w:r w:rsidRPr="00C075F6">
          <w:rPr>
            <w:rStyle w:val="Hyperlnk"/>
            <w:rFonts w:ascii="Franklin Gothic Book" w:hAnsi="Franklin Gothic Book"/>
            <w:sz w:val="20"/>
            <w:szCs w:val="20"/>
          </w:rPr>
          <w:t>https://finsamgoteborg.se/esf-projekt/move-on/</w:t>
        </w:r>
      </w:hyperlink>
    </w:p>
    <w:p w14:paraId="21A7967C" w14:textId="77777777" w:rsidR="00C075F6" w:rsidRDefault="00C075F6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7BEF3828" w14:textId="2938360E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6C7E7A4B" w14:textId="77777777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76305924" w14:textId="031F6B8C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676D7B80" w14:textId="6E27CCB2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07E4A86D" w14:textId="6A1E1677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1F50CE44" w14:textId="7A05C3EB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4A39F792" w14:textId="77777777" w:rsidR="00A1482D" w:rsidRDefault="00A1482D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</w:p>
    <w:p w14:paraId="74DE8125" w14:textId="478B50F9" w:rsidR="00C40340" w:rsidRPr="00C075F6" w:rsidRDefault="00C40340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  <w:r w:rsidRPr="00C075F6"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  <w:t>Samtycke till informationsutbyte mellan myndigheter inom Finsam Göteborg</w:t>
      </w:r>
    </w:p>
    <w:p w14:paraId="769FC8B1" w14:textId="77777777" w:rsidR="00C40340" w:rsidRPr="00C075F6" w:rsidRDefault="00C40340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lang w:bidi="ar-SA"/>
        </w:rPr>
      </w:pPr>
    </w:p>
    <w:p w14:paraId="4AE38F30" w14:textId="31AA7F32" w:rsidR="00E04D83" w:rsidRPr="00C075F6" w:rsidRDefault="00E04D83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</w:pPr>
      <w:r w:rsidRPr="00C075F6"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  <w:t xml:space="preserve">Verksamheterna inom Finsam Göteborg bygger på samverkan mellan Arbetsförmedlingen, Försäkringskassan, Göteborgs 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736304B5" w14:textId="77777777" w:rsidR="00793B16" w:rsidRPr="00C075F6" w:rsidRDefault="00793B16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</w:pPr>
    </w:p>
    <w:p w14:paraId="6F593E18" w14:textId="16F8F7E9" w:rsidR="00E04D83" w:rsidRPr="00C075F6" w:rsidRDefault="00E04D83" w:rsidP="00FF3229">
      <w:pPr>
        <w:pStyle w:val="Default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075F6">
        <w:rPr>
          <w:rFonts w:ascii="Franklin Gothic Book" w:hAnsi="Franklin Gothic Book" w:cs="Franklin Gothic Book"/>
          <w:sz w:val="22"/>
          <w:szCs w:val="22"/>
        </w:rPr>
        <w:t>Jag samtycker till att representanter för dessa organisationer får utbyta information om mig och ta del av dokument och journalhandlingar utan hinder av sekretess.</w:t>
      </w:r>
    </w:p>
    <w:p w14:paraId="3BFF7526" w14:textId="77777777" w:rsidR="00E04D83" w:rsidRPr="005576AC" w:rsidRDefault="00E04D83" w:rsidP="00E04D83">
      <w:pPr>
        <w:rPr>
          <w:rFonts w:ascii="Franklin Gothic Book" w:hAnsi="Franklin Gothic Book"/>
        </w:rPr>
      </w:pPr>
    </w:p>
    <w:p w14:paraId="043A3C97" w14:textId="77777777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/>
          <w:sz w:val="40"/>
          <w:szCs w:val="40"/>
        </w:rPr>
      </w:pPr>
    </w:p>
    <w:p w14:paraId="62FF7B25" w14:textId="0B4376B3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Ort och datum: ________________________________________________________________ </w:t>
      </w:r>
    </w:p>
    <w:p w14:paraId="362D72E4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/>
          <w:sz w:val="20"/>
          <w:szCs w:val="20"/>
        </w:rPr>
      </w:pPr>
    </w:p>
    <w:p w14:paraId="7E2434F2" w14:textId="089D61B5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Underskrift: ___________________________________________________________________ </w:t>
      </w:r>
    </w:p>
    <w:p w14:paraId="18BA1E2B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4E102771" w14:textId="3724210D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Namnförtydligande: ____________________________________________________________ </w:t>
      </w:r>
    </w:p>
    <w:p w14:paraId="0014C9DE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5CC5F9E2" w14:textId="4B277694" w:rsidR="00E04D83" w:rsidRPr="005576AC" w:rsidRDefault="00C075F6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>Personnummer: _</w:t>
      </w:r>
      <w:r w:rsidR="00E04D83" w:rsidRPr="005576AC">
        <w:rPr>
          <w:rFonts w:ascii="Franklin Gothic Book" w:hAnsi="Franklin Gothic Book" w:cs="Franklin Gothic Book"/>
          <w:sz w:val="20"/>
          <w:szCs w:val="20"/>
        </w:rPr>
        <w:t xml:space="preserve">_______________________________________________________________ </w:t>
      </w:r>
    </w:p>
    <w:p w14:paraId="2A7FC681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32103928" w14:textId="02EEF9DD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Telefon: ______________________________________________________________________ </w:t>
      </w:r>
    </w:p>
    <w:p w14:paraId="24F45333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2059F389" w14:textId="336D7625" w:rsidR="00E04D83" w:rsidRPr="00793B16" w:rsidRDefault="00E04D83" w:rsidP="00C075F6">
      <w:pPr>
        <w:spacing w:line="480" w:lineRule="auto"/>
        <w:rPr>
          <w:rFonts w:ascii="Franklin Gothic Book" w:eastAsia="Times New Roman" w:hAnsi="Franklin Gothic Book" w:cstheme="minorHAnsi"/>
          <w:b/>
          <w:smallCaps/>
          <w:sz w:val="28"/>
          <w:szCs w:val="28"/>
          <w:lang w:eastAsia="sv-SE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>Samtycket omfattar även: _______________________________________________________</w:t>
      </w:r>
    </w:p>
    <w:sectPr w:rsidR="00E04D83" w:rsidRPr="00793B16" w:rsidSect="00A1482D">
      <w:headerReference w:type="default" r:id="rId15"/>
      <w:footerReference w:type="default" r:id="rId16"/>
      <w:pgSz w:w="11906" w:h="16838"/>
      <w:pgMar w:top="1701" w:right="1983" w:bottom="851" w:left="1418" w:header="56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23C2" w14:textId="77777777" w:rsidR="009618E2" w:rsidRDefault="009618E2">
      <w:r>
        <w:separator/>
      </w:r>
    </w:p>
  </w:endnote>
  <w:endnote w:type="continuationSeparator" w:id="0">
    <w:p w14:paraId="589844FC" w14:textId="77777777" w:rsidR="009618E2" w:rsidRDefault="0096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7483" w14:textId="48539483" w:rsidR="00497A21" w:rsidRPr="00793B16" w:rsidRDefault="001E60D5" w:rsidP="00793B16">
    <w:pPr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color w:val="000000"/>
        <w:sz w:val="18"/>
        <w:szCs w:val="18"/>
      </w:rPr>
      <w:tab/>
    </w:r>
    <w:r>
      <w:rPr>
        <w:rFonts w:ascii="Franklin Gothic Book" w:hAnsi="Franklin Gothic Book"/>
        <w:color w:val="000000"/>
        <w:sz w:val="18"/>
        <w:szCs w:val="18"/>
      </w:rPr>
      <w:tab/>
    </w:r>
    <w:r>
      <w:rPr>
        <w:rFonts w:ascii="Franklin Gothic Book" w:hAnsi="Franklin Gothic Book"/>
        <w:color w:val="000000"/>
        <w:sz w:val="18"/>
        <w:szCs w:val="18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sz w:val="18"/>
        <w:szCs w:val="20"/>
      </w:rPr>
      <w:t xml:space="preserve"> </w:t>
    </w:r>
  </w:p>
  <w:p w14:paraId="603DB874" w14:textId="77777777" w:rsidR="00D312CA" w:rsidRPr="00F50150" w:rsidRDefault="00B36160" w:rsidP="00D312CA">
    <w:pPr>
      <w:pStyle w:val="Sidfot"/>
      <w:jc w:val="center"/>
      <w:rPr>
        <w:sz w:val="18"/>
        <w:szCs w:val="20"/>
      </w:rPr>
    </w:pPr>
    <w:r w:rsidRPr="00F50150">
      <w:rPr>
        <w:rFonts w:ascii="Times New Roman" w:hAnsi="Times New Roman"/>
        <w:sz w:val="18"/>
        <w:szCs w:val="20"/>
      </w:rPr>
      <w:t xml:space="preserve">            </w:t>
    </w:r>
  </w:p>
  <w:p w14:paraId="3ADA2583" w14:textId="77777777" w:rsidR="00D312CA" w:rsidRPr="00497A21" w:rsidRDefault="00D312CA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14EE" w14:textId="77777777" w:rsidR="009618E2" w:rsidRDefault="009618E2">
      <w:r>
        <w:separator/>
      </w:r>
    </w:p>
  </w:footnote>
  <w:footnote w:type="continuationSeparator" w:id="0">
    <w:p w14:paraId="3B3CB3D0" w14:textId="77777777" w:rsidR="009618E2" w:rsidRDefault="0096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3D0D" w14:textId="4C01AC82" w:rsidR="0083554A" w:rsidRDefault="00FF3229" w:rsidP="00A1482D">
    <w:pPr>
      <w:pStyle w:val="Sidhuvud"/>
      <w:jc w:val="both"/>
      <w:rPr>
        <w:rFonts w:ascii="Arial" w:hAnsi="Arial"/>
        <w:b/>
        <w:bCs/>
        <w:sz w:val="80"/>
        <w:szCs w:val="80"/>
      </w:rPr>
    </w:pPr>
    <w:r>
      <w:rPr>
        <w:noProof/>
        <w:lang w:eastAsia="sv-SE" w:bidi="ar-SA"/>
      </w:rPr>
      <w:drawing>
        <wp:anchor distT="0" distB="0" distL="114300" distR="114300" simplePos="0" relativeHeight="251659264" behindDoc="1" locked="0" layoutInCell="1" allowOverlap="1" wp14:anchorId="0EA40D72" wp14:editId="4DE039D6">
          <wp:simplePos x="0" y="0"/>
          <wp:positionH relativeFrom="column">
            <wp:posOffset>4184357</wp:posOffset>
          </wp:positionH>
          <wp:positionV relativeFrom="paragraph">
            <wp:posOffset>5080</wp:posOffset>
          </wp:positionV>
          <wp:extent cx="1511935" cy="511810"/>
          <wp:effectExtent l="0" t="0" r="0" b="2540"/>
          <wp:wrapNone/>
          <wp:docPr id="37" name="Bildobjekt 37" descr="Logotyp Fin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3C87A4" wp14:editId="09962010">
          <wp:simplePos x="0" y="0"/>
          <wp:positionH relativeFrom="column">
            <wp:posOffset>27012</wp:posOffset>
          </wp:positionH>
          <wp:positionV relativeFrom="paragraph">
            <wp:posOffset>-29943</wp:posOffset>
          </wp:positionV>
          <wp:extent cx="869950" cy="736600"/>
          <wp:effectExtent l="0" t="0" r="6350" b="6350"/>
          <wp:wrapNone/>
          <wp:docPr id="36" name="Bildobjekt 36" descr="Europeiska Socialfonden - Axfound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iska Socialfonden - Axfound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DF3">
      <w:rPr>
        <w:rFonts w:ascii="Arial" w:hAnsi="Arial"/>
        <w:b/>
        <w:bCs/>
        <w:sz w:val="80"/>
        <w:szCs w:val="80"/>
      </w:rPr>
      <w:tab/>
    </w:r>
    <w:r w:rsidR="00562352">
      <w:rPr>
        <w:rFonts w:ascii="Arial" w:hAnsi="Arial"/>
        <w:b/>
        <w:bCs/>
        <w:sz w:val="80"/>
        <w:szCs w:val="80"/>
      </w:rPr>
      <w:t xml:space="preserve">       </w:t>
    </w:r>
    <w:r w:rsidR="00847379">
      <w:rPr>
        <w:rFonts w:ascii="Arial" w:hAnsi="Arial"/>
        <w:b/>
        <w:bCs/>
        <w:sz w:val="80"/>
        <w:szCs w:val="80"/>
      </w:rPr>
      <w:tab/>
    </w:r>
    <w:r w:rsidR="00562352">
      <w:rPr>
        <w:rFonts w:ascii="Arial" w:hAnsi="Arial"/>
        <w:b/>
        <w:bCs/>
        <w:sz w:val="80"/>
        <w:szCs w:val="80"/>
      </w:rPr>
      <w:t xml:space="preserve"> </w:t>
    </w:r>
  </w:p>
  <w:p w14:paraId="6A8FB483" w14:textId="77777777" w:rsidR="00CF74CF" w:rsidRPr="00CF74CF" w:rsidRDefault="00CF74CF" w:rsidP="00860AE7">
    <w:pPr>
      <w:pStyle w:val="Sidhuvud"/>
      <w:ind w:left="-113"/>
      <w:jc w:val="both"/>
      <w:rPr>
        <w:rFonts w:ascii="Georgia" w:hAnsi="Georg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2335"/>
    <w:multiLevelType w:val="multilevel"/>
    <w:tmpl w:val="9FF63E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0F9200C"/>
    <w:multiLevelType w:val="hybridMultilevel"/>
    <w:tmpl w:val="50343C38"/>
    <w:lvl w:ilvl="0" w:tplc="E6DE6C0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EAB"/>
    <w:multiLevelType w:val="hybridMultilevel"/>
    <w:tmpl w:val="6E763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0D12"/>
    <w:multiLevelType w:val="multilevel"/>
    <w:tmpl w:val="2E4A2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FD05E2"/>
    <w:multiLevelType w:val="hybridMultilevel"/>
    <w:tmpl w:val="ADC87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5B66"/>
    <w:multiLevelType w:val="multilevel"/>
    <w:tmpl w:val="21D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1E"/>
    <w:rsid w:val="00002C7A"/>
    <w:rsid w:val="000755E2"/>
    <w:rsid w:val="00090DF3"/>
    <w:rsid w:val="000A2736"/>
    <w:rsid w:val="000B65B0"/>
    <w:rsid w:val="000E2C4E"/>
    <w:rsid w:val="00102350"/>
    <w:rsid w:val="00126246"/>
    <w:rsid w:val="00126950"/>
    <w:rsid w:val="00153292"/>
    <w:rsid w:val="001647C5"/>
    <w:rsid w:val="00183F28"/>
    <w:rsid w:val="001E60D5"/>
    <w:rsid w:val="00291EDE"/>
    <w:rsid w:val="002C1D2D"/>
    <w:rsid w:val="002F7E75"/>
    <w:rsid w:val="003060EC"/>
    <w:rsid w:val="003450B3"/>
    <w:rsid w:val="003A0078"/>
    <w:rsid w:val="003D6D6A"/>
    <w:rsid w:val="003E5753"/>
    <w:rsid w:val="0040152F"/>
    <w:rsid w:val="00496BB1"/>
    <w:rsid w:val="00497A21"/>
    <w:rsid w:val="004B1125"/>
    <w:rsid w:val="004B3C45"/>
    <w:rsid w:val="004C2999"/>
    <w:rsid w:val="005519E9"/>
    <w:rsid w:val="00552012"/>
    <w:rsid w:val="005576AC"/>
    <w:rsid w:val="00562352"/>
    <w:rsid w:val="005A2839"/>
    <w:rsid w:val="005D015A"/>
    <w:rsid w:val="005D41A3"/>
    <w:rsid w:val="005F61B5"/>
    <w:rsid w:val="00632BFF"/>
    <w:rsid w:val="006970DF"/>
    <w:rsid w:val="006B2241"/>
    <w:rsid w:val="006B78B7"/>
    <w:rsid w:val="006E0A85"/>
    <w:rsid w:val="006F4BDF"/>
    <w:rsid w:val="00737FF0"/>
    <w:rsid w:val="00764F55"/>
    <w:rsid w:val="00777923"/>
    <w:rsid w:val="007937D6"/>
    <w:rsid w:val="00793B16"/>
    <w:rsid w:val="007B7800"/>
    <w:rsid w:val="00825BA6"/>
    <w:rsid w:val="0083554A"/>
    <w:rsid w:val="00847379"/>
    <w:rsid w:val="008603EB"/>
    <w:rsid w:val="00860AE7"/>
    <w:rsid w:val="00873BAA"/>
    <w:rsid w:val="00874B03"/>
    <w:rsid w:val="008835D9"/>
    <w:rsid w:val="008D02D9"/>
    <w:rsid w:val="008D1007"/>
    <w:rsid w:val="008F6D1A"/>
    <w:rsid w:val="009337E2"/>
    <w:rsid w:val="009618E2"/>
    <w:rsid w:val="009B3E7D"/>
    <w:rsid w:val="00A1482D"/>
    <w:rsid w:val="00A317F2"/>
    <w:rsid w:val="00A546FB"/>
    <w:rsid w:val="00A612FE"/>
    <w:rsid w:val="00AF1132"/>
    <w:rsid w:val="00B36160"/>
    <w:rsid w:val="00B478DF"/>
    <w:rsid w:val="00B66C6C"/>
    <w:rsid w:val="00B87180"/>
    <w:rsid w:val="00BE7801"/>
    <w:rsid w:val="00C06632"/>
    <w:rsid w:val="00C075F6"/>
    <w:rsid w:val="00C40340"/>
    <w:rsid w:val="00C874D1"/>
    <w:rsid w:val="00CA57E4"/>
    <w:rsid w:val="00CC2EAF"/>
    <w:rsid w:val="00CC35E5"/>
    <w:rsid w:val="00CD101E"/>
    <w:rsid w:val="00CD1289"/>
    <w:rsid w:val="00CF74CF"/>
    <w:rsid w:val="00D27FD2"/>
    <w:rsid w:val="00D312CA"/>
    <w:rsid w:val="00D57D1A"/>
    <w:rsid w:val="00DB561E"/>
    <w:rsid w:val="00DC1962"/>
    <w:rsid w:val="00DD0DF5"/>
    <w:rsid w:val="00DD4773"/>
    <w:rsid w:val="00E02356"/>
    <w:rsid w:val="00E04D83"/>
    <w:rsid w:val="00E07B54"/>
    <w:rsid w:val="00E12761"/>
    <w:rsid w:val="00E220D6"/>
    <w:rsid w:val="00E85813"/>
    <w:rsid w:val="00EB79B2"/>
    <w:rsid w:val="00F01776"/>
    <w:rsid w:val="00F43724"/>
    <w:rsid w:val="00F50150"/>
    <w:rsid w:val="00FA3D88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2E1B9"/>
  <w15:docId w15:val="{18E14645-29B3-4489-93D1-6BB9940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78"/>
    <w:pPr>
      <w:widowControl w:val="0"/>
    </w:pPr>
    <w:rPr>
      <w:color w:val="00000A"/>
      <w:sz w:val="24"/>
    </w:rPr>
  </w:style>
  <w:style w:type="paragraph" w:styleId="Rubrik1">
    <w:name w:val="heading 1"/>
    <w:basedOn w:val="Rubrik"/>
    <w:rsid w:val="003A0078"/>
    <w:pPr>
      <w:outlineLvl w:val="0"/>
    </w:pPr>
    <w:rPr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3E7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Rubrik3">
    <w:name w:val="heading 3"/>
    <w:basedOn w:val="Rubrik"/>
    <w:rsid w:val="003A0078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nktuppstllning">
    <w:name w:val="Punktuppställning"/>
    <w:qFormat/>
    <w:rsid w:val="003A007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A0078"/>
    <w:rPr>
      <w:rFonts w:cs="OpenSymbol"/>
    </w:rPr>
  </w:style>
  <w:style w:type="character" w:customStyle="1" w:styleId="ListLabel2">
    <w:name w:val="ListLabel 2"/>
    <w:qFormat/>
    <w:rsid w:val="003A0078"/>
    <w:rPr>
      <w:rFonts w:cs="OpenSymbol"/>
    </w:rPr>
  </w:style>
  <w:style w:type="character" w:customStyle="1" w:styleId="ListLabel3">
    <w:name w:val="ListLabel 3"/>
    <w:qFormat/>
    <w:rsid w:val="003A0078"/>
    <w:rPr>
      <w:rFonts w:cs="OpenSymbol"/>
    </w:rPr>
  </w:style>
  <w:style w:type="character" w:customStyle="1" w:styleId="ListLabel4">
    <w:name w:val="ListLabel 4"/>
    <w:qFormat/>
    <w:rsid w:val="003A0078"/>
    <w:rPr>
      <w:rFonts w:ascii="Times New Roman" w:hAnsi="Times New Roman" w:cs="OpenSymbol"/>
    </w:rPr>
  </w:style>
  <w:style w:type="character" w:customStyle="1" w:styleId="ListLabel5">
    <w:name w:val="ListLabel 5"/>
    <w:qFormat/>
    <w:rsid w:val="003A0078"/>
    <w:rPr>
      <w:rFonts w:ascii="Times New Roman" w:hAnsi="Times New Roman" w:cs="OpenSymbol"/>
    </w:rPr>
  </w:style>
  <w:style w:type="character" w:customStyle="1" w:styleId="ListLabel6">
    <w:name w:val="ListLabel 6"/>
    <w:qFormat/>
    <w:rsid w:val="003A0078"/>
    <w:rPr>
      <w:rFonts w:ascii="Times New Roman" w:hAnsi="Times New Roman" w:cs="OpenSymbol"/>
    </w:rPr>
  </w:style>
  <w:style w:type="paragraph" w:styleId="Rubrik">
    <w:name w:val="Title"/>
    <w:basedOn w:val="Normal"/>
    <w:next w:val="Brdtext"/>
    <w:qFormat/>
    <w:rsid w:val="003A00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3A0078"/>
    <w:pPr>
      <w:spacing w:after="140" w:line="288" w:lineRule="auto"/>
    </w:pPr>
  </w:style>
  <w:style w:type="paragraph" w:styleId="Lista">
    <w:name w:val="List"/>
    <w:basedOn w:val="Brdtext"/>
    <w:rsid w:val="003A0078"/>
  </w:style>
  <w:style w:type="paragraph" w:customStyle="1" w:styleId="Bildtext">
    <w:name w:val="Bildtext"/>
    <w:basedOn w:val="Normal"/>
    <w:rsid w:val="003A0078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rsid w:val="003A0078"/>
    <w:pPr>
      <w:suppressLineNumbers/>
    </w:pPr>
  </w:style>
  <w:style w:type="paragraph" w:styleId="Sidhuvud">
    <w:name w:val="header"/>
    <w:basedOn w:val="Normal"/>
    <w:link w:val="SidhuvudChar"/>
    <w:rsid w:val="003A0078"/>
    <w:pPr>
      <w:suppressLineNumbers/>
      <w:tabs>
        <w:tab w:val="center" w:pos="4819"/>
        <w:tab w:val="right" w:pos="9638"/>
      </w:tabs>
    </w:pPr>
  </w:style>
  <w:style w:type="paragraph" w:customStyle="1" w:styleId="Titel">
    <w:name w:val="Titel"/>
    <w:basedOn w:val="Rubrik"/>
    <w:rsid w:val="003A0078"/>
    <w:pPr>
      <w:jc w:val="center"/>
    </w:pPr>
    <w:rPr>
      <w:b/>
      <w:bCs/>
      <w:sz w:val="56"/>
      <w:szCs w:val="56"/>
    </w:rPr>
  </w:style>
  <w:style w:type="paragraph" w:customStyle="1" w:styleId="Tabellinnehll">
    <w:name w:val="Tabellinnehåll"/>
    <w:basedOn w:val="Normal"/>
    <w:qFormat/>
    <w:rsid w:val="003A0078"/>
    <w:pPr>
      <w:suppressLineNumbers/>
    </w:pPr>
  </w:style>
  <w:style w:type="paragraph" w:customStyle="1" w:styleId="Tabellrubrik">
    <w:name w:val="Tabellrubrik"/>
    <w:basedOn w:val="Tabellinnehll"/>
    <w:qFormat/>
    <w:rsid w:val="003A0078"/>
    <w:pPr>
      <w:jc w:val="center"/>
    </w:pPr>
    <w:rPr>
      <w:b/>
      <w:bCs/>
    </w:rPr>
  </w:style>
  <w:style w:type="paragraph" w:styleId="Sidfot">
    <w:name w:val="footer"/>
    <w:basedOn w:val="Normal"/>
    <w:link w:val="SidfotChar"/>
    <w:uiPriority w:val="99"/>
    <w:rsid w:val="003A0078"/>
  </w:style>
  <w:style w:type="paragraph" w:styleId="Normalwebb">
    <w:name w:val="Normal (Web)"/>
    <w:basedOn w:val="Normal"/>
    <w:uiPriority w:val="99"/>
    <w:qFormat/>
    <w:rsid w:val="003A0078"/>
    <w:pPr>
      <w:spacing w:beforeAutospacing="1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39"/>
    <w:rsid w:val="0049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D312CA"/>
    <w:rPr>
      <w:color w:val="00000A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12CA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2CA"/>
    <w:rPr>
      <w:rFonts w:ascii="Tahoma" w:hAnsi="Tahoma" w:cs="Mangal"/>
      <w:color w:val="00000A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B3616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B1125"/>
    <w:pPr>
      <w:ind w:left="720"/>
      <w:contextualSpacing/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rsid w:val="00CF74CF"/>
    <w:rPr>
      <w:color w:val="00000A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E60D5"/>
    <w:rPr>
      <w:color w:val="605E5C"/>
      <w:shd w:val="clear" w:color="auto" w:fill="E1DFDD"/>
    </w:rPr>
  </w:style>
  <w:style w:type="paragraph" w:customStyle="1" w:styleId="Default">
    <w:name w:val="Default"/>
    <w:rsid w:val="00E04D83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lang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C06632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87180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3E7D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table" w:customStyle="1" w:styleId="TableGrid">
    <w:name w:val="TableGrid"/>
    <w:rsid w:val="009B3E7D"/>
    <w:rPr>
      <w:rFonts w:asciiTheme="minorHAnsi" w:eastAsiaTheme="minorEastAsia" w:hAnsiTheme="minorHAnsi" w:cstheme="minorBidi"/>
      <w:sz w:val="22"/>
      <w:szCs w:val="22"/>
      <w:lang w:eastAsia="sv-SE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rvina.mujnovic@forsakringskassa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insamgoteborg.se/esf-projekt/move-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se/url?sa=i&amp;url=http://www.mynewsdesk.com/se/axfoundation/images/europeiska-socialfonden-1044012&amp;psig=AOvVaw1989y8-epP-flC2NacXwq1&amp;ust=1588679017473000&amp;source=images&amp;cd=vfe&amp;ved=0CAIQjRxqFwoTCIiUztaQmukCFQAAAAAdAAAAAB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33822-c5b8-47ca-8766-c186923f7da0">
      <Value>2993</Value>
      <Value>2190</Value>
    </TaxCatchAll>
    <mc54bd9e668b41e28371082ab74a979f xmlns="55233822-c5b8-47ca-8766-c186923f7da0">
      <Terms xmlns="http://schemas.microsoft.com/office/infopath/2007/PartnerControls"/>
    </mc54bd9e668b41e28371082ab74a979f>
    <Versionsnummer xmlns="55233822-c5b8-47ca-8766-c186923f7da0" xsi:nil="true"/>
    <Mötesdatum xmlns="55233822-c5b8-47ca-8766-c186923f7da0">2020-12-05T23:00:00+00:00</Mötesdatum>
    <f9709e4bfc3d4d52a9428296932b2983 xmlns="55233822-c5b8-47ca-8766-c186923f7d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2730</TermName>
          <TermId xmlns="http://schemas.microsoft.com/office/infopath/2007/PartnerControls">3d1664f8-889d-4a66-b355-f1a313e15ea6</TermId>
        </TermInfo>
      </Terms>
    </f9709e4bfc3d4d52a9428296932b2983>
    <k79a1d5974d44a12a2ca53c9ff0d738c xmlns="55233822-c5b8-47ca-8766-c186923f7da0">
      <Terms xmlns="http://schemas.microsoft.com/office/infopath/2007/PartnerControls"/>
    </k79a1d5974d44a12a2ca53c9ff0d738c>
    <M_x00f6_tesdatum0 xmlns="f4b50210-efaf-4d9a-9758-76706e1399a2">2020-12-05T23:00:00+00:00</M_x00f6_tesdatum0>
    <TaxKeywordTaxHTField xmlns="55233822-c5b8-47ca-8766-c186923f7da0">
      <Terms xmlns="http://schemas.microsoft.com/office/infopath/2007/PartnerControls"/>
    </TaxKeywordTaxHTField>
    <dea3c64ba6bc48f8bd47962dca547f71 xmlns="f4b50210-efaf-4d9a-9758-76706e1399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Övrigt</TermName>
          <TermId xmlns="http://schemas.microsoft.com/office/infopath/2007/PartnerControls">d30ea99b-2970-4ba8-aa11-3ac62241343f</TermId>
        </TermInfo>
      </Terms>
    </dea3c64ba6bc48f8bd47962dca547f7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4C9F790C08E10B48B1B75E883AE1E9CA12010035537AF09B1ADC4B94CC82D1814B0640" ma:contentTypeVersion="24" ma:contentTypeDescription="" ma:contentTypeScope="" ma:versionID="f7f06199d33c138d72d89e05b2471bbb">
  <xsd:schema xmlns:xsd="http://www.w3.org/2001/XMLSchema" xmlns:xs="http://www.w3.org/2001/XMLSchema" xmlns:p="http://schemas.microsoft.com/office/2006/metadata/properties" xmlns:ns2="55233822-c5b8-47ca-8766-c186923f7da0" xmlns:ns3="f4b50210-efaf-4d9a-9758-76706e1399a2" targetNamespace="http://schemas.microsoft.com/office/2006/metadata/properties" ma:root="true" ma:fieldsID="72f54501ffc503ffa1dd82b6bf3eca08" ns2:_="" ns3:_="">
    <xsd:import namespace="55233822-c5b8-47ca-8766-c186923f7da0"/>
    <xsd:import namespace="f4b50210-efaf-4d9a-9758-76706e1399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9709e4bfc3d4d52a9428296932b2983" minOccurs="0"/>
                <xsd:element ref="ns2:k79a1d5974d44a12a2ca53c9ff0d738c" minOccurs="0"/>
                <xsd:element ref="ns2:mc54bd9e668b41e28371082ab74a979f" minOccurs="0"/>
                <xsd:element ref="ns2:Versionsnummer" minOccurs="0"/>
                <xsd:element ref="ns3:dea3c64ba6bc48f8bd47962dca547f71" minOccurs="0"/>
                <xsd:element ref="ns2:Mötesdatum" minOccurs="0"/>
                <xsd:element ref="ns3:M_x00f6_tesdatum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3822-c5b8-47ca-8766-c186923f7d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Taggar" ma:fieldId="{23f27201-bee3-471e-b2e7-b64fd8b7ca38}" ma:taxonomyMulti="true" ma:sspId="0914f41c-5f0f-43f5-864d-828814af75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6657a96-3f2c-44d4-bd4e-b6ba2c434311}" ma:internalName="TaxCatchAll" ma:showField="CatchAllData" ma:web="8cfd13bb-1c19-4c07-84f6-572c4676a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6657a96-3f2c-44d4-bd4e-b6ba2c434311}" ma:internalName="TaxCatchAllLabel" ma:readOnly="true" ma:showField="CatchAllDataLabel" ma:web="8cfd13bb-1c19-4c07-84f6-572c4676a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709e4bfc3d4d52a9428296932b2983" ma:index="12" ma:taxonomy="true" ma:internalName="f9709e4bfc3d4d52a9428296932b2983" ma:taxonomyFieldName="Kst" ma:displayName="Kst" ma:default="" ma:fieldId="{f9709e4b-fc3d-4d52-a942-8296932b2983}" ma:taxonomyMulti="true" ma:sspId="0914f41c-5f0f-43f5-864d-828814af7558" ma:termSetId="0dc4173b-2439-49ce-9e74-cc5e09c485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79a1d5974d44a12a2ca53c9ff0d738c" ma:index="14" nillable="true" ma:taxonomy="true" ma:internalName="k79a1d5974d44a12a2ca53c9ff0d738c" ma:taxonomyFieldName="_x00c4_rendeslag" ma:displayName="Ärendeslag" ma:default="" ma:fieldId="{479a1d59-74d4-4a12-a2ca-53c9ff0d738c}" ma:taxonomyMulti="true" ma:sspId="0914f41c-5f0f-43f5-864d-828814af7558" ma:termSetId="c8540794-2a09-4f55-a653-2076bc565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54bd9e668b41e28371082ab74a979f" ma:index="17" nillable="true" ma:taxonomy="true" ma:internalName="mc54bd9e668b41e28371082ab74a979f" ma:taxonomyFieldName="Dokumentkategori" ma:displayName="Dokumentkategori" ma:default="" ma:fieldId="{6c54bd9e-668b-41e2-8371-082ab74a979f}" ma:taxonomyMulti="true" ma:sspId="0914f41c-5f0f-43f5-864d-828814af7558" ma:termSetId="5f06d025-1eab-4091-be0a-d221c7b1d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nummer" ma:index="18" nillable="true" ma:displayName="Ver.nr" ma:description="Nuvarande versionsnummer på dokumentet i grupprummet." ma:hidden="true" ma:internalName="Versionsnummer" ma:readOnly="false">
      <xsd:simpleType>
        <xsd:restriction base="dms:Text">
          <xsd:maxLength value="255"/>
        </xsd:restriction>
      </xsd:simpleType>
    </xsd:element>
    <xsd:element name="Mötesdatum" ma:index="20" nillable="true" ma:displayName="Skapat" ma:default="[today]" ma:description="Genom att fylla i denna kolumn går det att se när filen ursprungligen är skapad" ma:format="DateOnly" ma:internalName="M_x00f6_tes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50210-efaf-4d9a-9758-76706e1399a2" elementFormDefault="qualified">
    <xsd:import namespace="http://schemas.microsoft.com/office/2006/documentManagement/types"/>
    <xsd:import namespace="http://schemas.microsoft.com/office/infopath/2007/PartnerControls"/>
    <xsd:element name="dea3c64ba6bc48f8bd47962dca547f71" ma:index="19" ma:taxonomy="true" ma:internalName="dea3c64ba6bc48f8bd47962dca547f71" ma:taxonomyFieldName="M_x00e4_rkning" ma:displayName="Märkning" ma:default="" ma:fieldId="{dea3c64b-a6bc-48f8-bd47-962dca547f71}" ma:sspId="0914f41c-5f0f-43f5-864d-828814af7558" ma:termSetId="75121b70-5cc6-407a-8472-777821a9bb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_x00f6_tesdatum0" ma:index="22" ma:displayName="Mötesdatum" ma:format="DateOnly" ma:internalName="M_x00f6_tesdatum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0914f41c-5f0f-43f5-864d-828814af7558" ContentTypeId="0x0101004C9F790C08E10B48B1B75E883AE1E9CA1201" PreviousValue="false"/>
</file>

<file path=customXml/itemProps1.xml><?xml version="1.0" encoding="utf-8"?>
<ds:datastoreItem xmlns:ds="http://schemas.openxmlformats.org/officeDocument/2006/customXml" ds:itemID="{60C55FC4-AF6E-4553-A9BD-734C2DDA54A7}">
  <ds:schemaRefs>
    <ds:schemaRef ds:uri="http://schemas.microsoft.com/office/2006/metadata/properties"/>
    <ds:schemaRef ds:uri="http://schemas.microsoft.com/office/infopath/2007/PartnerControls"/>
    <ds:schemaRef ds:uri="55233822-c5b8-47ca-8766-c186923f7da0"/>
    <ds:schemaRef ds:uri="f4b50210-efaf-4d9a-9758-76706e1399a2"/>
  </ds:schemaRefs>
</ds:datastoreItem>
</file>

<file path=customXml/itemProps2.xml><?xml version="1.0" encoding="utf-8"?>
<ds:datastoreItem xmlns:ds="http://schemas.openxmlformats.org/officeDocument/2006/customXml" ds:itemID="{2E344CDF-E0CC-49EC-9B27-20606D37E3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FC4A8-BB46-4465-9289-8ABFAA550C7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A17ECF9-FE06-4153-8D1F-6D4D373D21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6EB8AF-9AEB-4A95-81B2-5907AD9D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3822-c5b8-47ca-8766-c186923f7da0"/>
    <ds:schemaRef ds:uri="f4b50210-efaf-4d9a-9758-76706e13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35A756-E362-4E42-9F33-B02CB6FB0B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Landkvist</dc:creator>
  <cp:lastModifiedBy>Isabell Carlsson</cp:lastModifiedBy>
  <cp:revision>2</cp:revision>
  <cp:lastPrinted>2021-06-08T08:03:00Z</cp:lastPrinted>
  <dcterms:created xsi:type="dcterms:W3CDTF">2021-12-13T13:25:00Z</dcterms:created>
  <dcterms:modified xsi:type="dcterms:W3CDTF">2021-12-13T13:25:00Z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0x0101004C9F790C08E10B48B1B75E883AE1E9CA12010035537AF09B1ADC4B94CC82D1814B0640</vt:lpwstr>
  </property>
  <property fmtid="{D5CDD505-2E9C-101B-9397-08002B2CF9AE}" pid="3" name="Ärendeslag">
    <vt:lpwstr/>
  </property>
  <property fmtid="{D5CDD505-2E9C-101B-9397-08002B2CF9AE}" pid="4" name="Märkning">
    <vt:lpwstr>2190;#Övrigt|d30ea99b-2970-4ba8-aa11-3ac62241343f</vt:lpwstr>
  </property>
  <property fmtid="{D5CDD505-2E9C-101B-9397-08002B2CF9AE}" pid="5" name="TaxKeyword">
    <vt:lpwstr/>
  </property>
  <property fmtid="{D5CDD505-2E9C-101B-9397-08002B2CF9AE}" pid="6" name="Dokumentkategori">
    <vt:lpwstr/>
  </property>
  <property fmtid="{D5CDD505-2E9C-101B-9397-08002B2CF9AE}" pid="7" name="Kst">
    <vt:lpwstr>2993;#2730|3d1664f8-889d-4a66-b355-f1a313e15ea6</vt:lpwstr>
  </property>
</Properties>
</file>