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6717" w14:textId="77777777" w:rsidR="00ED0706" w:rsidRDefault="00ED0706" w:rsidP="00831334">
      <w:pPr>
        <w:rPr>
          <w:b/>
          <w:bCs/>
          <w:color w:val="FF0000"/>
        </w:rPr>
      </w:pPr>
    </w:p>
    <w:p w14:paraId="73476AA7" w14:textId="4D32173D" w:rsidR="00A14628" w:rsidRPr="000A6E95" w:rsidRDefault="00831334" w:rsidP="00831334">
      <w:pPr>
        <w:rPr>
          <w:rFonts w:ascii="Franklin Gothic Demi" w:hAnsi="Franklin Gothic Demi"/>
          <w:b/>
          <w:bCs/>
          <w:sz w:val="40"/>
          <w:szCs w:val="40"/>
        </w:rPr>
      </w:pPr>
      <w:r w:rsidRPr="000A6E95">
        <w:rPr>
          <w:rFonts w:ascii="Franklin Gothic Demi" w:hAnsi="Franklin Gothic Demi"/>
          <w:b/>
          <w:bCs/>
          <w:sz w:val="40"/>
          <w:szCs w:val="40"/>
        </w:rPr>
        <w:t xml:space="preserve">Checklista för </w:t>
      </w:r>
      <w:r w:rsidR="00A14628" w:rsidRPr="000A6E95">
        <w:rPr>
          <w:rFonts w:ascii="Franklin Gothic Demi" w:hAnsi="Franklin Gothic Demi"/>
          <w:b/>
          <w:bCs/>
          <w:sz w:val="40"/>
          <w:szCs w:val="40"/>
        </w:rPr>
        <w:t>samverkansparter</w:t>
      </w:r>
    </w:p>
    <w:p w14:paraId="2FF5FFD7" w14:textId="754ED51F" w:rsidR="00A14628" w:rsidRDefault="00A14628" w:rsidP="00A14628">
      <w:r w:rsidRPr="00612832">
        <w:t xml:space="preserve">Denna checklista </w:t>
      </w:r>
      <w:r>
        <w:t xml:space="preserve">riktar sig till dig som är samverkanspart </w:t>
      </w:r>
      <w:r w:rsidR="003973DF">
        <w:t xml:space="preserve">från </w:t>
      </w:r>
      <w:r w:rsidRPr="004244DE">
        <w:t>Arbetsförmedlingen, Försäkringskassa</w:t>
      </w:r>
      <w:r>
        <w:t>n</w:t>
      </w:r>
      <w:r w:rsidRPr="004244DE">
        <w:t>, Hälso- och Sjukvården och kommunen.</w:t>
      </w:r>
      <w:r>
        <w:t xml:space="preserve"> </w:t>
      </w:r>
    </w:p>
    <w:p w14:paraId="48037DA6" w14:textId="5421DED6" w:rsidR="00831334" w:rsidRDefault="00A14628" w:rsidP="00831334">
      <w:pPr>
        <w:spacing w:after="28" w:line="259" w:lineRule="auto"/>
        <w:rPr>
          <w:rFonts w:ascii="Franklin Gothic Book" w:hAnsi="Franklin Gothic Book"/>
        </w:rPr>
      </w:pPr>
      <w:r w:rsidRPr="005B13BA">
        <w:t>För att kunna använda checklistan på bästa sätt</w:t>
      </w:r>
      <w:r>
        <w:t>, gå igenom informationen på vår hemsida</w:t>
      </w:r>
      <w:r w:rsidR="00212C1F">
        <w:t xml:space="preserve"> </w:t>
      </w:r>
      <w:hyperlink r:id="rId8" w:history="1">
        <w:r w:rsidR="00212C1F" w:rsidRPr="0052051F">
          <w:rPr>
            <w:rStyle w:val="Hyperlnk"/>
            <w:rFonts w:ascii="Franklin Gothic Book" w:hAnsi="Franklin Gothic Book"/>
          </w:rPr>
          <w:t>www.finsamgoteborg.se/vuxna</w:t>
        </w:r>
      </w:hyperlink>
    </w:p>
    <w:p w14:paraId="1CE61EE3" w14:textId="01D294DC" w:rsidR="00067B79" w:rsidRDefault="00067B79" w:rsidP="00D25D79"/>
    <w:p w14:paraId="4FEBC792" w14:textId="705027F7" w:rsidR="00831334" w:rsidRDefault="00212C1F" w:rsidP="00831334">
      <w:pPr>
        <w:rPr>
          <w:rStyle w:val="Hyperlnk"/>
          <w:color w:val="auto"/>
          <w:u w:val="none"/>
        </w:rPr>
      </w:pPr>
      <w:r>
        <w:t xml:space="preserve">Gå igenom checklistan tillsammans </w:t>
      </w:r>
      <w:r w:rsidRPr="001C3BB8">
        <w:rPr>
          <w:b/>
          <w:bCs/>
        </w:rPr>
        <w:t>innan</w:t>
      </w:r>
      <w:r>
        <w:t xml:space="preserve"> ni skickar </w:t>
      </w:r>
      <w:r w:rsidR="00A14628">
        <w:t>intresseanmälan till Finsam Vuxna</w:t>
      </w:r>
      <w:r>
        <w:t>.</w:t>
      </w:r>
    </w:p>
    <w:p w14:paraId="4E1A15FB" w14:textId="77777777" w:rsidR="000A6E95" w:rsidRDefault="000A6E95" w:rsidP="00831334"/>
    <w:p w14:paraId="23541C35" w14:textId="2810DEB6" w:rsidR="00831334" w:rsidRPr="00C772E9" w:rsidRDefault="0046576E" w:rsidP="00831334">
      <w:pPr>
        <w:pStyle w:val="Liststycke"/>
        <w:numPr>
          <w:ilvl w:val="0"/>
          <w:numId w:val="13"/>
        </w:numPr>
        <w:spacing w:after="0"/>
        <w:rPr>
          <w:b/>
          <w:bCs/>
        </w:rPr>
      </w:pPr>
      <w:r>
        <w:rPr>
          <w:b/>
          <w:bCs/>
        </w:rPr>
        <w:t>Finns v</w:t>
      </w:r>
      <w:r w:rsidR="00831334" w:rsidRPr="00C772E9">
        <w:rPr>
          <w:b/>
          <w:bCs/>
        </w:rPr>
        <w:t xml:space="preserve">ilja och motivation </w:t>
      </w:r>
      <w:r w:rsidR="001C3BB8">
        <w:rPr>
          <w:b/>
          <w:bCs/>
        </w:rPr>
        <w:t xml:space="preserve">hos den enskilde </w:t>
      </w:r>
      <w:r>
        <w:rPr>
          <w:b/>
          <w:bCs/>
        </w:rPr>
        <w:t xml:space="preserve">till </w:t>
      </w:r>
      <w:r w:rsidR="00831334" w:rsidRPr="00C772E9">
        <w:rPr>
          <w:b/>
          <w:bCs/>
        </w:rPr>
        <w:t>att börja arbeta eller studera</w:t>
      </w:r>
      <w:r>
        <w:rPr>
          <w:b/>
          <w:bCs/>
        </w:rPr>
        <w:t>?</w:t>
      </w:r>
    </w:p>
    <w:p w14:paraId="6CCAF3DE" w14:textId="66C36A86" w:rsidR="00831334" w:rsidRDefault="00831334" w:rsidP="00831334">
      <w:pPr>
        <w:spacing w:after="0"/>
        <w:ind w:left="720"/>
      </w:pPr>
      <w:r>
        <w:t xml:space="preserve">Tänk på att Finsam Vuxna är en frivillig insats som utgår från att </w:t>
      </w:r>
      <w:r w:rsidR="00067B79">
        <w:t>individen</w:t>
      </w:r>
      <w:r>
        <w:t xml:space="preserve"> är motiverad. </w:t>
      </w:r>
    </w:p>
    <w:p w14:paraId="40FA8AF4" w14:textId="77777777" w:rsidR="00831334" w:rsidRDefault="00831334" w:rsidP="00831334">
      <w:pPr>
        <w:spacing w:after="0"/>
      </w:pPr>
    </w:p>
    <w:p w14:paraId="66B17D7E" w14:textId="0ABB282A" w:rsidR="00831334" w:rsidRPr="00A95580" w:rsidRDefault="0046576E" w:rsidP="00831334">
      <w:pPr>
        <w:pStyle w:val="Liststycke"/>
        <w:numPr>
          <w:ilvl w:val="0"/>
          <w:numId w:val="13"/>
        </w:numPr>
      </w:pPr>
      <w:r>
        <w:rPr>
          <w:b/>
          <w:bCs/>
        </w:rPr>
        <w:t>Finns det s</w:t>
      </w:r>
      <w:r w:rsidR="00831334">
        <w:rPr>
          <w:b/>
          <w:bCs/>
        </w:rPr>
        <w:t>amordningsbehov</w:t>
      </w:r>
      <w:r>
        <w:rPr>
          <w:b/>
          <w:bCs/>
        </w:rPr>
        <w:t>?</w:t>
      </w:r>
    </w:p>
    <w:p w14:paraId="1BB4EE51" w14:textId="0FEBE87B" w:rsidR="00831334" w:rsidRDefault="00831334" w:rsidP="00632B1A">
      <w:pPr>
        <w:pStyle w:val="Liststycke"/>
        <w:rPr>
          <w:b/>
          <w:bCs/>
        </w:rPr>
      </w:pPr>
      <w:r>
        <w:t xml:space="preserve">För att kunna delta i vår insats ska </w:t>
      </w:r>
      <w:r w:rsidR="00212C1F">
        <w:t xml:space="preserve">individen ha </w:t>
      </w:r>
      <w:r w:rsidRPr="008C4A44">
        <w:t>behov av</w:t>
      </w:r>
      <w:r>
        <w:t xml:space="preserve"> stöd från två eller flera av samverkansparterna</w:t>
      </w:r>
      <w:r w:rsidRPr="00831C05">
        <w:rPr>
          <w:b/>
          <w:bCs/>
        </w:rPr>
        <w:t>.</w:t>
      </w:r>
    </w:p>
    <w:p w14:paraId="5A2D07F3" w14:textId="77777777" w:rsidR="009C776C" w:rsidRDefault="009C776C" w:rsidP="00632B1A">
      <w:pPr>
        <w:pStyle w:val="Liststycke"/>
        <w:rPr>
          <w:b/>
          <w:bCs/>
        </w:rPr>
      </w:pPr>
    </w:p>
    <w:p w14:paraId="769A6FA8" w14:textId="29BEBECB" w:rsidR="001C3BB8" w:rsidRPr="001C3BB8" w:rsidRDefault="009C776C" w:rsidP="001C3BB8">
      <w:pPr>
        <w:pStyle w:val="Liststycke"/>
        <w:numPr>
          <w:ilvl w:val="0"/>
          <w:numId w:val="13"/>
        </w:numPr>
        <w:rPr>
          <w:b/>
          <w:bCs/>
        </w:rPr>
      </w:pPr>
      <w:r w:rsidRPr="006E705D">
        <w:rPr>
          <w:b/>
          <w:bCs/>
        </w:rPr>
        <w:t xml:space="preserve">Vilka insatser har </w:t>
      </w:r>
      <w:r>
        <w:rPr>
          <w:b/>
          <w:bCs/>
        </w:rPr>
        <w:t>individen</w:t>
      </w:r>
      <w:r w:rsidRPr="006E705D">
        <w:rPr>
          <w:b/>
          <w:bCs/>
        </w:rPr>
        <w:t xml:space="preserve"> tidigare tagit del av? </w:t>
      </w:r>
    </w:p>
    <w:p w14:paraId="6D31DF7B" w14:textId="77777777" w:rsidR="00FA7FF3" w:rsidRDefault="00FA7FF3" w:rsidP="00FA7FF3">
      <w:pPr>
        <w:pStyle w:val="Liststycke"/>
        <w:rPr>
          <w:b/>
          <w:bCs/>
        </w:rPr>
      </w:pPr>
    </w:p>
    <w:p w14:paraId="3D9D62C4" w14:textId="77777777" w:rsidR="00FA7FF3" w:rsidRPr="00B813E9" w:rsidRDefault="00FA7FF3" w:rsidP="00FA7FF3">
      <w:pPr>
        <w:pStyle w:val="Liststycke"/>
        <w:numPr>
          <w:ilvl w:val="0"/>
          <w:numId w:val="13"/>
        </w:numPr>
        <w:rPr>
          <w:b/>
          <w:bCs/>
        </w:rPr>
      </w:pPr>
      <w:r w:rsidRPr="0040479C">
        <w:rPr>
          <w:b/>
          <w:bCs/>
        </w:rPr>
        <w:t xml:space="preserve">Vilka samverkansparter har </w:t>
      </w:r>
      <w:r>
        <w:rPr>
          <w:b/>
          <w:bCs/>
        </w:rPr>
        <w:t>individen</w:t>
      </w:r>
      <w:r w:rsidRPr="0040479C">
        <w:rPr>
          <w:b/>
          <w:bCs/>
        </w:rPr>
        <w:t xml:space="preserve"> kontakt med? </w:t>
      </w:r>
    </w:p>
    <w:p w14:paraId="3790E332" w14:textId="77777777" w:rsidR="003973DF" w:rsidRPr="00632B1A" w:rsidRDefault="003973DF" w:rsidP="00632B1A">
      <w:pPr>
        <w:pStyle w:val="Liststycke"/>
        <w:rPr>
          <w:b/>
          <w:bCs/>
        </w:rPr>
      </w:pPr>
    </w:p>
    <w:p w14:paraId="1360A963" w14:textId="77777777" w:rsidR="003973DF" w:rsidRDefault="003973DF" w:rsidP="003973DF">
      <w:pPr>
        <w:pStyle w:val="Liststycke"/>
        <w:numPr>
          <w:ilvl w:val="0"/>
          <w:numId w:val="13"/>
        </w:numPr>
        <w:rPr>
          <w:b/>
          <w:bCs/>
        </w:rPr>
      </w:pPr>
      <w:r>
        <w:rPr>
          <w:b/>
          <w:bCs/>
        </w:rPr>
        <w:t xml:space="preserve">Vilka insatser har individen för närvarande? </w:t>
      </w:r>
    </w:p>
    <w:p w14:paraId="092806CD" w14:textId="444EB132" w:rsidR="00B813E9" w:rsidRDefault="003973DF" w:rsidP="00FA7FF3">
      <w:pPr>
        <w:pStyle w:val="Liststycke"/>
      </w:pPr>
      <w:r w:rsidRPr="00632B1A">
        <w:t xml:space="preserve">Individen ska först ha provat ordinarie </w:t>
      </w:r>
      <w:r>
        <w:t xml:space="preserve">insatser hos parterna </w:t>
      </w:r>
      <w:r w:rsidRPr="00632B1A">
        <w:t xml:space="preserve">innan ni skickar intresseanmälan till Finsam Vuxna.  </w:t>
      </w:r>
    </w:p>
    <w:p w14:paraId="799B1196" w14:textId="77777777" w:rsidR="00831334" w:rsidRPr="0040479C" w:rsidRDefault="00831334" w:rsidP="00831334">
      <w:pPr>
        <w:pStyle w:val="Liststycke"/>
      </w:pPr>
    </w:p>
    <w:p w14:paraId="52076F96" w14:textId="3258FAB1" w:rsidR="00831C05" w:rsidRPr="003035F3" w:rsidRDefault="00831334" w:rsidP="003035F3">
      <w:pPr>
        <w:pStyle w:val="Liststycke"/>
        <w:numPr>
          <w:ilvl w:val="0"/>
          <w:numId w:val="13"/>
        </w:numPr>
        <w:rPr>
          <w:b/>
          <w:bCs/>
        </w:rPr>
      </w:pPr>
      <w:r w:rsidRPr="0040479C">
        <w:rPr>
          <w:b/>
          <w:bCs/>
        </w:rPr>
        <w:t xml:space="preserve">Vad behöver </w:t>
      </w:r>
      <w:r w:rsidR="00831C05">
        <w:rPr>
          <w:b/>
          <w:bCs/>
        </w:rPr>
        <w:t>individen</w:t>
      </w:r>
      <w:r w:rsidRPr="0040479C">
        <w:rPr>
          <w:b/>
          <w:bCs/>
        </w:rPr>
        <w:t xml:space="preserve"> stöd och hjälp med för att närma </w:t>
      </w:r>
      <w:r w:rsidR="003035F3">
        <w:rPr>
          <w:b/>
          <w:bCs/>
        </w:rPr>
        <w:t>s</w:t>
      </w:r>
      <w:r w:rsidRPr="0040479C">
        <w:rPr>
          <w:b/>
          <w:bCs/>
        </w:rPr>
        <w:t>ig arbete/studier?</w:t>
      </w:r>
    </w:p>
    <w:p w14:paraId="3E18F3B2" w14:textId="77777777" w:rsidR="00632B1A" w:rsidRPr="00632B1A" w:rsidRDefault="00632B1A" w:rsidP="00632B1A">
      <w:pPr>
        <w:pStyle w:val="Liststycke"/>
      </w:pPr>
    </w:p>
    <w:p w14:paraId="27243776" w14:textId="0BA72B91" w:rsidR="00D25D79" w:rsidRPr="00D25D79" w:rsidRDefault="0046576E" w:rsidP="00D25D79">
      <w:pPr>
        <w:pStyle w:val="Liststycke"/>
        <w:numPr>
          <w:ilvl w:val="0"/>
          <w:numId w:val="13"/>
        </w:numPr>
        <w:rPr>
          <w:b/>
          <w:bCs/>
        </w:rPr>
      </w:pPr>
      <w:r>
        <w:rPr>
          <w:b/>
          <w:bCs/>
        </w:rPr>
        <w:t>Finns y</w:t>
      </w:r>
      <w:r w:rsidR="00D25D79" w:rsidRPr="00D25D79">
        <w:rPr>
          <w:b/>
          <w:bCs/>
        </w:rPr>
        <w:t>tterligare stödbehov</w:t>
      </w:r>
      <w:r>
        <w:rPr>
          <w:b/>
          <w:bCs/>
        </w:rPr>
        <w:t>?</w:t>
      </w:r>
    </w:p>
    <w:p w14:paraId="45F0B19F" w14:textId="77777777" w:rsidR="00D25D79" w:rsidRDefault="00D25D79" w:rsidP="00D25D79">
      <w:pPr>
        <w:pStyle w:val="Liststycke"/>
      </w:pPr>
      <w:r>
        <w:t xml:space="preserve">Har individen behov av ytterligare stöd utöver vad som finns idag för att klara arbete och studier? Exempelvis: boendestöd, stöd utifrån psykisk ohälsa och/eller beroendeproblematik. </w:t>
      </w:r>
    </w:p>
    <w:p w14:paraId="175C1A22" w14:textId="77777777" w:rsidR="00D25D79" w:rsidRDefault="00D25D79" w:rsidP="00D25D79">
      <w:pPr>
        <w:pStyle w:val="Liststycke"/>
      </w:pPr>
    </w:p>
    <w:p w14:paraId="33706CEE" w14:textId="263DC14F" w:rsidR="00D25D79" w:rsidRDefault="00D25D79" w:rsidP="00D25D79">
      <w:pPr>
        <w:pStyle w:val="Liststycke"/>
      </w:pPr>
      <w:r>
        <w:t xml:space="preserve">Initiera gärna dessa kontakter tillsammans med individen innan intresseanmälan skickas, då vi vet av erfarenhet att ett gott stöd från individens nätverk är </w:t>
      </w:r>
      <w:r w:rsidR="003035F3">
        <w:t xml:space="preserve">nödvändigt </w:t>
      </w:r>
      <w:r>
        <w:t xml:space="preserve">för en lyckosam väg till arbete/studier. </w:t>
      </w:r>
    </w:p>
    <w:p w14:paraId="1544BB7F" w14:textId="77777777" w:rsidR="00067B79" w:rsidRDefault="00067B79" w:rsidP="00831334">
      <w:pPr>
        <w:spacing w:after="28" w:line="259" w:lineRule="auto"/>
        <w:rPr>
          <w:rStyle w:val="Hyperlnk"/>
          <w:rFonts w:ascii="Franklin Gothic Book" w:hAnsi="Franklin Gothic Book"/>
          <w:color w:val="auto"/>
          <w:u w:val="none"/>
        </w:rPr>
      </w:pPr>
    </w:p>
    <w:p w14:paraId="23FC6182" w14:textId="5B216069" w:rsidR="00067B79" w:rsidRPr="00067B79" w:rsidRDefault="00067B79" w:rsidP="00831334">
      <w:pPr>
        <w:spacing w:after="28" w:line="259" w:lineRule="auto"/>
        <w:rPr>
          <w:rStyle w:val="Hyperlnk"/>
          <w:rFonts w:ascii="Franklin Gothic Book" w:hAnsi="Franklin Gothic Book"/>
          <w:b/>
          <w:bCs/>
          <w:color w:val="auto"/>
          <w:u w:val="none"/>
        </w:rPr>
      </w:pPr>
      <w:r w:rsidRPr="00067B79">
        <w:rPr>
          <w:rStyle w:val="Hyperlnk"/>
          <w:rFonts w:ascii="Franklin Gothic Book" w:hAnsi="Franklin Gothic Book"/>
          <w:b/>
          <w:bCs/>
          <w:color w:val="auto"/>
          <w:u w:val="none"/>
        </w:rPr>
        <w:t>Informationsmöte</w:t>
      </w:r>
      <w:r>
        <w:rPr>
          <w:rStyle w:val="Hyperlnk"/>
          <w:rFonts w:ascii="Franklin Gothic Book" w:hAnsi="Franklin Gothic Book"/>
          <w:b/>
          <w:bCs/>
          <w:color w:val="auto"/>
          <w:u w:val="none"/>
        </w:rPr>
        <w:t>n</w:t>
      </w:r>
    </w:p>
    <w:p w14:paraId="12F625DD" w14:textId="01633482" w:rsidR="00831334" w:rsidRDefault="00831334" w:rsidP="00831334">
      <w:pPr>
        <w:spacing w:after="28" w:line="259" w:lineRule="auto"/>
      </w:pPr>
      <w:r>
        <w:rPr>
          <w:rStyle w:val="Hyperlnk"/>
          <w:rFonts w:ascii="Franklin Gothic Book" w:hAnsi="Franklin Gothic Book"/>
          <w:color w:val="auto"/>
          <w:u w:val="none"/>
        </w:rPr>
        <w:t xml:space="preserve">Du är välkommen </w:t>
      </w:r>
      <w:r w:rsidRPr="00067B79">
        <w:rPr>
          <w:rStyle w:val="Hyperlnk"/>
          <w:rFonts w:ascii="Franklin Gothic Book" w:hAnsi="Franklin Gothic Book"/>
          <w:color w:val="auto"/>
          <w:u w:val="none"/>
        </w:rPr>
        <w:t>på informationsmöte</w:t>
      </w:r>
      <w:r>
        <w:rPr>
          <w:rStyle w:val="Hyperlnk"/>
          <w:rFonts w:ascii="Franklin Gothic Book" w:hAnsi="Franklin Gothic Book"/>
          <w:color w:val="auto"/>
          <w:u w:val="none"/>
        </w:rPr>
        <w:t xml:space="preserve"> för mer information om Finsam Vuxna där du också kan ställa frågor</w:t>
      </w:r>
      <w:r w:rsidR="003035F3">
        <w:rPr>
          <w:rStyle w:val="Hyperlnk"/>
          <w:rFonts w:ascii="Franklin Gothic Book" w:hAnsi="Franklin Gothic Book"/>
          <w:color w:val="auto"/>
          <w:u w:val="none"/>
        </w:rPr>
        <w:t xml:space="preserve">. Se </w:t>
      </w:r>
      <w:r w:rsidR="00F56794">
        <w:rPr>
          <w:rStyle w:val="Hyperlnk"/>
          <w:rFonts w:ascii="Franklin Gothic Book" w:hAnsi="Franklin Gothic Book"/>
          <w:color w:val="auto"/>
          <w:u w:val="none"/>
        </w:rPr>
        <w:t>hemsidan</w:t>
      </w:r>
      <w:r>
        <w:rPr>
          <w:rStyle w:val="Hyperlnk"/>
          <w:rFonts w:ascii="Franklin Gothic Book" w:hAnsi="Franklin Gothic Book"/>
          <w:color w:val="auto"/>
          <w:u w:val="none"/>
        </w:rPr>
        <w:t xml:space="preserve"> </w:t>
      </w:r>
      <w:r>
        <w:t xml:space="preserve">för datum och tid. </w:t>
      </w:r>
    </w:p>
    <w:p w14:paraId="458D1178" w14:textId="2A7C8DF6" w:rsidR="00067B79" w:rsidRDefault="00067B79" w:rsidP="00831334">
      <w:pPr>
        <w:spacing w:after="28" w:line="259" w:lineRule="auto"/>
      </w:pPr>
    </w:p>
    <w:p w14:paraId="075EECD7" w14:textId="689EE3F3" w:rsidR="00067B79" w:rsidRPr="00067B79" w:rsidRDefault="00067B79" w:rsidP="00831334">
      <w:pPr>
        <w:spacing w:after="28" w:line="259" w:lineRule="auto"/>
        <w:rPr>
          <w:b/>
          <w:bCs/>
        </w:rPr>
      </w:pPr>
      <w:r w:rsidRPr="00067B79">
        <w:rPr>
          <w:b/>
          <w:bCs/>
        </w:rPr>
        <w:t>Insatsens längd</w:t>
      </w:r>
    </w:p>
    <w:p w14:paraId="0F27B835" w14:textId="2411F5AD" w:rsidR="00067B79" w:rsidRDefault="00067B79" w:rsidP="00067B79">
      <w:r>
        <w:t>Finsam Vuxna erbjuder stöd upp till ett år men insatsen kan avslutas tidigare om individen är redo att ta del av ordinarie insatser t.ex. det förstärkta samarbetet mellan Arbetsförmedlingen och Försäkringskassan, SIUS på Arbetsförmedlingen och Kompetenscentrum (KC)</w:t>
      </w:r>
      <w:r w:rsidR="00F56794">
        <w:t xml:space="preserve"> inom kommunen</w:t>
      </w:r>
      <w:r>
        <w:t>.</w:t>
      </w:r>
    </w:p>
    <w:p w14:paraId="081738F3" w14:textId="77777777" w:rsidR="00831334" w:rsidRDefault="00831334" w:rsidP="00831334">
      <w:pPr>
        <w:spacing w:after="28" w:line="259" w:lineRule="auto"/>
      </w:pPr>
    </w:p>
    <w:p w14:paraId="373A889E" w14:textId="3046C3D5" w:rsidR="00D25D79" w:rsidRDefault="00D25D79" w:rsidP="00D25D79">
      <w:pPr>
        <w:spacing w:line="259" w:lineRule="auto"/>
      </w:pPr>
      <w:r w:rsidRPr="00D25D79">
        <w:rPr>
          <w:b/>
          <w:bCs/>
        </w:rPr>
        <w:t>Ytterligare frågor</w:t>
      </w:r>
      <w:r>
        <w:t>?</w:t>
      </w:r>
      <w:r>
        <w:br/>
        <w:t xml:space="preserve">Kontakta gärna samordnare för respektive geografiskt område (se </w:t>
      </w:r>
      <w:hyperlink r:id="rId9" w:history="1">
        <w:r w:rsidRPr="00E14D05">
          <w:rPr>
            <w:rStyle w:val="Hyperlnk"/>
          </w:rPr>
          <w:t>hemsidan</w:t>
        </w:r>
      </w:hyperlink>
      <w:r>
        <w:t xml:space="preserve"> för kontaktuppgifter).</w:t>
      </w:r>
    </w:p>
    <w:p w14:paraId="5B97D9BB" w14:textId="3FAFBBD9" w:rsidR="00D25D79" w:rsidRPr="00ED3BAC" w:rsidRDefault="00D25D79" w:rsidP="00D25D79">
      <w:pPr>
        <w:spacing w:line="259" w:lineRule="auto"/>
        <w:rPr>
          <w:b/>
          <w:bCs/>
        </w:rPr>
      </w:pPr>
      <w:r w:rsidRPr="00D25D79">
        <w:rPr>
          <w:b/>
          <w:bCs/>
        </w:rPr>
        <w:t>Intresseanmälan</w:t>
      </w:r>
      <w:r>
        <w:br/>
        <w:t xml:space="preserve">Fyll i intresseanmälan och samtycke tillsammans med individen och skicka till valt område (all information finns på </w:t>
      </w:r>
      <w:hyperlink r:id="rId10" w:history="1">
        <w:r w:rsidRPr="00E14D05">
          <w:rPr>
            <w:rStyle w:val="Hyperlnk"/>
          </w:rPr>
          <w:t>hemsidan</w:t>
        </w:r>
      </w:hyperlink>
      <w:r>
        <w:t xml:space="preserve">). </w:t>
      </w:r>
      <w:r w:rsidR="00ED3BAC">
        <w:t>Fyll gärna i intresseanmälan digitalt eller texta tydligt.</w:t>
      </w:r>
      <w:r w:rsidR="001C3BB8">
        <w:t xml:space="preserve"> </w:t>
      </w:r>
      <w:r w:rsidR="00ED3BAC" w:rsidRPr="00ED3BAC">
        <w:rPr>
          <w:b/>
          <w:bCs/>
        </w:rPr>
        <w:t>Skicka per post.</w:t>
      </w:r>
    </w:p>
    <w:p w14:paraId="01D53E6E" w14:textId="77777777" w:rsidR="00831334" w:rsidRDefault="00831334" w:rsidP="006F7D02">
      <w:pPr>
        <w:rPr>
          <w:b/>
          <w:bCs/>
          <w:color w:val="FF0000"/>
        </w:rPr>
      </w:pPr>
    </w:p>
    <w:p w14:paraId="68AF14D6" w14:textId="77777777" w:rsidR="00831334" w:rsidRDefault="00831334" w:rsidP="006F7D02">
      <w:pPr>
        <w:rPr>
          <w:b/>
          <w:bCs/>
          <w:color w:val="FF0000"/>
        </w:rPr>
      </w:pPr>
    </w:p>
    <w:p w14:paraId="08E10725" w14:textId="77777777" w:rsidR="00831334" w:rsidRDefault="00831334" w:rsidP="006F7D02">
      <w:pPr>
        <w:rPr>
          <w:b/>
          <w:bCs/>
          <w:color w:val="FF0000"/>
        </w:rPr>
      </w:pPr>
    </w:p>
    <w:p w14:paraId="785CDF5F" w14:textId="77777777" w:rsidR="00831334" w:rsidRDefault="00831334" w:rsidP="006F7D02">
      <w:pPr>
        <w:rPr>
          <w:b/>
          <w:bCs/>
          <w:color w:val="FF0000"/>
        </w:rPr>
      </w:pPr>
    </w:p>
    <w:p w14:paraId="6DF6CA17" w14:textId="77777777" w:rsidR="00831334" w:rsidRDefault="00831334" w:rsidP="006F7D02">
      <w:pPr>
        <w:rPr>
          <w:b/>
          <w:bCs/>
          <w:color w:val="FF0000"/>
        </w:rPr>
      </w:pPr>
    </w:p>
    <w:p w14:paraId="2197DC25" w14:textId="77777777" w:rsidR="00831334" w:rsidRDefault="00831334" w:rsidP="006F7D02">
      <w:pPr>
        <w:rPr>
          <w:b/>
          <w:bCs/>
          <w:color w:val="FF0000"/>
        </w:rPr>
      </w:pPr>
    </w:p>
    <w:p w14:paraId="253A7E23" w14:textId="77777777" w:rsidR="00E14D05" w:rsidRPr="006F7D02" w:rsidRDefault="00E14D05"/>
    <w:sectPr w:rsidR="00E14D05" w:rsidRPr="006F7D02" w:rsidSect="002C5348">
      <w:footerReference w:type="even" r:id="rId11"/>
      <w:footerReference w:type="default" r:id="rId12"/>
      <w:headerReference w:type="first" r:id="rId13"/>
      <w:footerReference w:type="first" r:id="rId14"/>
      <w:pgSz w:w="11906" w:h="16838" w:code="9"/>
      <w:pgMar w:top="1418" w:right="2070" w:bottom="1418" w:left="2070"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8186" w14:textId="77777777" w:rsidR="00E1672E" w:rsidRDefault="00E1672E" w:rsidP="00BF282B">
      <w:pPr>
        <w:spacing w:after="0" w:line="240" w:lineRule="auto"/>
      </w:pPr>
      <w:r>
        <w:separator/>
      </w:r>
    </w:p>
  </w:endnote>
  <w:endnote w:type="continuationSeparator" w:id="0">
    <w:p w14:paraId="2C3708E0" w14:textId="77777777" w:rsidR="00E1672E" w:rsidRDefault="00E1672E"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14:paraId="7C81448F" w14:textId="77777777" w:rsidTr="00986A1D">
      <w:tc>
        <w:tcPr>
          <w:tcW w:w="5812" w:type="dxa"/>
        </w:tcPr>
        <w:p w14:paraId="03453DAD" w14:textId="45CB80B4"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Content>
              <w:r w:rsidR="00ED0706">
                <w:t>Uppdaterat: 2023-06-26</w:t>
              </w:r>
            </w:sdtContent>
          </w:sdt>
        </w:p>
      </w:tc>
      <w:tc>
        <w:tcPr>
          <w:tcW w:w="1343" w:type="dxa"/>
        </w:tcPr>
        <w:p w14:paraId="125BD80D" w14:textId="77777777" w:rsidR="00986A1D" w:rsidRPr="009B4E2A" w:rsidRDefault="00986A1D" w:rsidP="00986A1D">
          <w:pPr>
            <w:pStyle w:val="Sidfot"/>
          </w:pPr>
        </w:p>
      </w:tc>
      <w:tc>
        <w:tcPr>
          <w:tcW w:w="1917" w:type="dxa"/>
        </w:tcPr>
        <w:p w14:paraId="687C1D69" w14:textId="77777777"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50FEE204" w14:textId="77777777" w:rsidTr="00986A1D">
      <w:tc>
        <w:tcPr>
          <w:tcW w:w="5812" w:type="dxa"/>
        </w:tcPr>
        <w:p w14:paraId="06300A67" w14:textId="77777777" w:rsidR="00986A1D" w:rsidRPr="00F66187" w:rsidRDefault="00986A1D" w:rsidP="00986A1D">
          <w:pPr>
            <w:pStyle w:val="Sidfot"/>
            <w:rPr>
              <w:rStyle w:val="Platshllartext"/>
              <w:color w:val="auto"/>
            </w:rPr>
          </w:pPr>
        </w:p>
      </w:tc>
      <w:tc>
        <w:tcPr>
          <w:tcW w:w="1343" w:type="dxa"/>
        </w:tcPr>
        <w:p w14:paraId="7C0BCCFC" w14:textId="77777777" w:rsidR="00986A1D" w:rsidRDefault="00986A1D" w:rsidP="00986A1D">
          <w:pPr>
            <w:pStyle w:val="Sidfot"/>
          </w:pPr>
        </w:p>
      </w:tc>
      <w:tc>
        <w:tcPr>
          <w:tcW w:w="1917" w:type="dxa"/>
        </w:tcPr>
        <w:p w14:paraId="6BC3C8E5" w14:textId="77777777" w:rsidR="00986A1D" w:rsidRDefault="00986A1D" w:rsidP="00986A1D">
          <w:pPr>
            <w:pStyle w:val="Sidfot"/>
            <w:jc w:val="right"/>
          </w:pPr>
        </w:p>
      </w:tc>
    </w:tr>
    <w:tr w:rsidR="00986A1D" w14:paraId="1D3B623C" w14:textId="77777777" w:rsidTr="00986A1D">
      <w:tc>
        <w:tcPr>
          <w:tcW w:w="5812" w:type="dxa"/>
        </w:tcPr>
        <w:p w14:paraId="5D3191C9" w14:textId="77777777" w:rsidR="00986A1D" w:rsidRDefault="00986A1D" w:rsidP="00986A1D">
          <w:pPr>
            <w:pStyle w:val="Sidfot"/>
          </w:pPr>
        </w:p>
      </w:tc>
      <w:tc>
        <w:tcPr>
          <w:tcW w:w="1343" w:type="dxa"/>
        </w:tcPr>
        <w:p w14:paraId="51B2C028" w14:textId="77777777" w:rsidR="00986A1D" w:rsidRDefault="00986A1D" w:rsidP="00986A1D">
          <w:pPr>
            <w:pStyle w:val="Sidfot"/>
          </w:pPr>
        </w:p>
      </w:tc>
      <w:tc>
        <w:tcPr>
          <w:tcW w:w="1917" w:type="dxa"/>
        </w:tcPr>
        <w:p w14:paraId="5182AD33" w14:textId="77777777" w:rsidR="00986A1D" w:rsidRDefault="00986A1D" w:rsidP="00986A1D">
          <w:pPr>
            <w:pStyle w:val="Sidfot"/>
            <w:jc w:val="right"/>
          </w:pPr>
        </w:p>
      </w:tc>
    </w:tr>
  </w:tbl>
  <w:p w14:paraId="0A345012"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87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222"/>
      <w:gridCol w:w="850"/>
    </w:tblGrid>
    <w:tr w:rsidR="00373DC2" w:rsidRPr="009B4E2A" w14:paraId="4344C476" w14:textId="77777777" w:rsidTr="009959DE">
      <w:tc>
        <w:tcPr>
          <w:tcW w:w="8222" w:type="dxa"/>
          <w:tcBorders>
            <w:top w:val="nil"/>
          </w:tcBorders>
        </w:tcPr>
        <w:p w14:paraId="0D4ACDD7" w14:textId="6DC79D5A" w:rsidR="00373DC2" w:rsidRDefault="00000000" w:rsidP="00373DC2">
          <w:pPr>
            <w:pStyle w:val="Sidfot"/>
          </w:pPr>
          <w:sdt>
            <w:sdtPr>
              <w:alias w:val="Dokumentnamn"/>
              <w:tag w:val="Dokumentnamn"/>
              <w:id w:val="-1001117080"/>
              <w:dataBinding w:prefixMappings="xmlns:ns0='http://purl.org/dc/elements/1.1/' xmlns:ns1='http://schemas.openxmlformats.org/package/2006/metadata/core-properties' " w:xpath="/ns1:coreProperties[1]/ns0:title[1]" w:storeItemID="{6C3C8BC8-F283-45AE-878A-BAB7291924A1}"/>
              <w:text/>
            </w:sdtPr>
            <w:sdtContent>
              <w:r w:rsidR="00ED0706">
                <w:t>Uppdaterat: 2023-06-26</w:t>
              </w:r>
            </w:sdtContent>
          </w:sdt>
        </w:p>
      </w:tc>
      <w:tc>
        <w:tcPr>
          <w:tcW w:w="850" w:type="dxa"/>
          <w:tcBorders>
            <w:top w:val="nil"/>
          </w:tcBorders>
        </w:tcPr>
        <w:p w14:paraId="09C770F3" w14:textId="77777777" w:rsidR="00373DC2" w:rsidRPr="009B4E2A" w:rsidRDefault="00373DC2" w:rsidP="00373DC2">
          <w:pPr>
            <w:pStyle w:val="Sidfot"/>
            <w:jc w:val="right"/>
          </w:pPr>
          <w:r w:rsidRPr="009B4E2A">
            <w:fldChar w:fldCharType="begin"/>
          </w:r>
          <w:r w:rsidRPr="009B4E2A">
            <w:instrText xml:space="preserve"> PAGE   \* MERGEFORMAT </w:instrText>
          </w:r>
          <w:r w:rsidRPr="009B4E2A">
            <w:fldChar w:fldCharType="separate"/>
          </w:r>
          <w:r>
            <w:rPr>
              <w:noProof/>
            </w:rPr>
            <w:t>1</w:t>
          </w:r>
          <w:r w:rsidRPr="009B4E2A">
            <w:fldChar w:fldCharType="end"/>
          </w:r>
          <w:r w:rsidRPr="009B4E2A">
            <w:t xml:space="preserve"> (</w:t>
          </w:r>
          <w:fldSimple w:instr=" NUMPAGES   \* MERGEFORMAT ">
            <w:r>
              <w:rPr>
                <w:noProof/>
              </w:rPr>
              <w:t>2</w:t>
            </w:r>
          </w:fldSimple>
          <w:r w:rsidRPr="009B4E2A">
            <w:t>)</w:t>
          </w:r>
        </w:p>
      </w:tc>
    </w:tr>
  </w:tbl>
  <w:p w14:paraId="4031C6D2" w14:textId="77777777" w:rsidR="00E00DA6" w:rsidRDefault="0000000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87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222"/>
      <w:gridCol w:w="850"/>
    </w:tblGrid>
    <w:tr w:rsidR="00FB3384" w:rsidRPr="009B4E2A" w14:paraId="40974018" w14:textId="77777777" w:rsidTr="00373DC2">
      <w:tc>
        <w:tcPr>
          <w:tcW w:w="8222" w:type="dxa"/>
          <w:tcBorders>
            <w:top w:val="nil"/>
          </w:tcBorders>
        </w:tcPr>
        <w:p w14:paraId="6698B293" w14:textId="29A90D44" w:rsidR="00D82D10" w:rsidRDefault="00000000" w:rsidP="00373DC2">
          <w:pPr>
            <w:pStyle w:val="Sidfot"/>
          </w:pP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Content>
              <w:r w:rsidR="00ED0706">
                <w:t>Uppdaterat: 2023-06-26</w:t>
              </w:r>
            </w:sdtContent>
          </w:sdt>
        </w:p>
      </w:tc>
      <w:tc>
        <w:tcPr>
          <w:tcW w:w="850" w:type="dxa"/>
          <w:tcBorders>
            <w:top w:val="nil"/>
          </w:tcBorders>
        </w:tcPr>
        <w:p w14:paraId="0B07AD7D" w14:textId="77777777" w:rsidR="00FB3384" w:rsidRPr="009B4E2A" w:rsidRDefault="00FB3384" w:rsidP="00373DC2">
          <w:pPr>
            <w:pStyle w:val="Sidfot"/>
            <w:jc w:val="right"/>
          </w:pPr>
          <w:r w:rsidRPr="009B4E2A">
            <w:fldChar w:fldCharType="begin"/>
          </w:r>
          <w:r w:rsidRPr="009B4E2A">
            <w:instrText xml:space="preserve"> PAGE   \* MERGEFORMAT </w:instrText>
          </w:r>
          <w:r w:rsidRPr="009B4E2A">
            <w:fldChar w:fldCharType="separate"/>
          </w:r>
          <w:r w:rsidR="000E01F0">
            <w:rPr>
              <w:noProof/>
            </w:rPr>
            <w:t>1</w:t>
          </w:r>
          <w:r w:rsidRPr="009B4E2A">
            <w:fldChar w:fldCharType="end"/>
          </w:r>
          <w:r w:rsidRPr="009B4E2A">
            <w:t xml:space="preserve"> (</w:t>
          </w:r>
          <w:fldSimple w:instr=" NUMPAGES   \* MERGEFORMAT ">
            <w:r w:rsidR="000E01F0">
              <w:rPr>
                <w:noProof/>
              </w:rPr>
              <w:t>2</w:t>
            </w:r>
          </w:fldSimple>
          <w:r w:rsidRPr="009B4E2A">
            <w:t>)</w:t>
          </w:r>
        </w:p>
      </w:tc>
    </w:tr>
  </w:tbl>
  <w:p w14:paraId="0582AE97" w14:textId="77777777"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AAF5" w14:textId="77777777" w:rsidR="00E1672E" w:rsidRDefault="00E1672E" w:rsidP="00BF282B">
      <w:pPr>
        <w:spacing w:after="0" w:line="240" w:lineRule="auto"/>
      </w:pPr>
      <w:r>
        <w:separator/>
      </w:r>
    </w:p>
  </w:footnote>
  <w:footnote w:type="continuationSeparator" w:id="0">
    <w:p w14:paraId="7EA5DE17" w14:textId="77777777" w:rsidR="00E1672E" w:rsidRDefault="00E1672E"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852"/>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4536"/>
      <w:gridCol w:w="4536"/>
    </w:tblGrid>
    <w:tr w:rsidR="00FB3B58" w14:paraId="73CDC45B" w14:textId="77777777" w:rsidTr="000E01F0">
      <w:tc>
        <w:tcPr>
          <w:tcW w:w="4536" w:type="dxa"/>
          <w:tcBorders>
            <w:bottom w:val="nil"/>
          </w:tcBorders>
          <w:vAlign w:val="center"/>
        </w:tcPr>
        <w:p w14:paraId="70602F39" w14:textId="312BBC51" w:rsidR="00D82D10" w:rsidRDefault="00D82D10" w:rsidP="000E01F0">
          <w:pPr>
            <w:pStyle w:val="Sidhuvud"/>
            <w:spacing w:after="100"/>
          </w:pPr>
        </w:p>
      </w:tc>
      <w:tc>
        <w:tcPr>
          <w:tcW w:w="4536" w:type="dxa"/>
          <w:tcBorders>
            <w:bottom w:val="nil"/>
          </w:tcBorders>
        </w:tcPr>
        <w:p w14:paraId="35009E82" w14:textId="77777777" w:rsidR="00FB3B58" w:rsidRDefault="00AB1E58" w:rsidP="000E01F0">
          <w:pPr>
            <w:pStyle w:val="Sidhuvud"/>
            <w:spacing w:after="100"/>
            <w:jc w:val="right"/>
          </w:pPr>
          <w:r>
            <w:rPr>
              <w:noProof/>
              <w:lang w:eastAsia="sv-SE"/>
            </w:rPr>
            <w:drawing>
              <wp:inline distT="0" distB="0" distL="0" distR="0" wp14:anchorId="3E4AD5A6" wp14:editId="57F3135A">
                <wp:extent cx="1512000" cy="512219"/>
                <wp:effectExtent l="0" t="0" r="0" b="2540"/>
                <wp:docPr id="1" name="Bildobjekt 1" descr="Logotyp Fin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12219"/>
                        </a:xfrm>
                        <a:prstGeom prst="rect">
                          <a:avLst/>
                        </a:prstGeom>
                      </pic:spPr>
                    </pic:pic>
                  </a:graphicData>
                </a:graphic>
              </wp:inline>
            </w:drawing>
          </w:r>
        </w:p>
      </w:tc>
    </w:tr>
    <w:tr w:rsidR="00FB3B58" w14:paraId="6756C3D1" w14:textId="77777777" w:rsidTr="000E01F0">
      <w:tc>
        <w:tcPr>
          <w:tcW w:w="4536" w:type="dxa"/>
          <w:tcBorders>
            <w:top w:val="nil"/>
            <w:bottom w:val="nil"/>
          </w:tcBorders>
          <w:shd w:val="clear" w:color="auto" w:fill="auto"/>
        </w:tcPr>
        <w:p w14:paraId="37F2BCD0" w14:textId="77777777" w:rsidR="00FB3B58" w:rsidRDefault="00000000" w:rsidP="000E01F0">
          <w:pPr>
            <w:pStyle w:val="Sidhuvud"/>
            <w:spacing w:after="100"/>
          </w:pPr>
        </w:p>
      </w:tc>
      <w:tc>
        <w:tcPr>
          <w:tcW w:w="4536" w:type="dxa"/>
          <w:tcBorders>
            <w:bottom w:val="nil"/>
          </w:tcBorders>
          <w:shd w:val="clear" w:color="auto" w:fill="auto"/>
        </w:tcPr>
        <w:p w14:paraId="764244D0" w14:textId="77777777" w:rsidR="00FB3B58" w:rsidRDefault="00000000" w:rsidP="000E01F0">
          <w:pPr>
            <w:pStyle w:val="Sidhuvud"/>
            <w:spacing w:after="100"/>
            <w:jc w:val="right"/>
          </w:pPr>
        </w:p>
      </w:tc>
    </w:tr>
  </w:tbl>
  <w:p w14:paraId="06A30444" w14:textId="77777777" w:rsidR="00176AF5" w:rsidRDefault="000000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264"/>
    <w:multiLevelType w:val="hybridMultilevel"/>
    <w:tmpl w:val="0B701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E9478D"/>
    <w:multiLevelType w:val="hybridMultilevel"/>
    <w:tmpl w:val="4A589B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347F25"/>
    <w:multiLevelType w:val="hybridMultilevel"/>
    <w:tmpl w:val="1C8EE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1B250E"/>
    <w:multiLevelType w:val="hybridMultilevel"/>
    <w:tmpl w:val="6FFA3690"/>
    <w:lvl w:ilvl="0" w:tplc="5C9A0B64">
      <w:start w:val="1"/>
      <w:numFmt w:val="bullet"/>
      <w:lvlText w:val=""/>
      <w:lvlJc w:val="left"/>
      <w:pPr>
        <w:ind w:left="720" w:hanging="360"/>
      </w:pPr>
      <w:rPr>
        <w:rFonts w:ascii="Wingdings 2" w:hAnsi="Wingdings 2"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1972938"/>
    <w:multiLevelType w:val="hybridMultilevel"/>
    <w:tmpl w:val="4D66BEB8"/>
    <w:lvl w:ilvl="0" w:tplc="5C9A0B64">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AC612F"/>
    <w:multiLevelType w:val="hybridMultilevel"/>
    <w:tmpl w:val="1F2C1D94"/>
    <w:lvl w:ilvl="0" w:tplc="5C9A0B64">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EA00BC"/>
    <w:multiLevelType w:val="hybridMultilevel"/>
    <w:tmpl w:val="7716FDC4"/>
    <w:lvl w:ilvl="0" w:tplc="5C9A0B64">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9B4588"/>
    <w:multiLevelType w:val="hybridMultilevel"/>
    <w:tmpl w:val="5E1A9C6A"/>
    <w:lvl w:ilvl="0" w:tplc="1B9A5A96">
      <w:start w:val="1"/>
      <w:numFmt w:val="bullet"/>
      <w:lvlText w:val="−"/>
      <w:lvlJc w:val="left"/>
      <w:pPr>
        <w:tabs>
          <w:tab w:val="num" w:pos="720"/>
        </w:tabs>
        <w:ind w:left="720" w:hanging="360"/>
      </w:pPr>
      <w:rPr>
        <w:rFonts w:ascii="Franklin Gothic Book" w:hAnsi="Franklin Gothic Book" w:hint="default"/>
      </w:rPr>
    </w:lvl>
    <w:lvl w:ilvl="1" w:tplc="B3928ACE" w:tentative="1">
      <w:start w:val="1"/>
      <w:numFmt w:val="bullet"/>
      <w:lvlText w:val="−"/>
      <w:lvlJc w:val="left"/>
      <w:pPr>
        <w:tabs>
          <w:tab w:val="num" w:pos="1440"/>
        </w:tabs>
        <w:ind w:left="1440" w:hanging="360"/>
      </w:pPr>
      <w:rPr>
        <w:rFonts w:ascii="Franklin Gothic Book" w:hAnsi="Franklin Gothic Book" w:hint="default"/>
      </w:rPr>
    </w:lvl>
    <w:lvl w:ilvl="2" w:tplc="784A3388" w:tentative="1">
      <w:start w:val="1"/>
      <w:numFmt w:val="bullet"/>
      <w:lvlText w:val="−"/>
      <w:lvlJc w:val="left"/>
      <w:pPr>
        <w:tabs>
          <w:tab w:val="num" w:pos="2160"/>
        </w:tabs>
        <w:ind w:left="2160" w:hanging="360"/>
      </w:pPr>
      <w:rPr>
        <w:rFonts w:ascii="Franklin Gothic Book" w:hAnsi="Franklin Gothic Book" w:hint="default"/>
      </w:rPr>
    </w:lvl>
    <w:lvl w:ilvl="3" w:tplc="333A93BE" w:tentative="1">
      <w:start w:val="1"/>
      <w:numFmt w:val="bullet"/>
      <w:lvlText w:val="−"/>
      <w:lvlJc w:val="left"/>
      <w:pPr>
        <w:tabs>
          <w:tab w:val="num" w:pos="2880"/>
        </w:tabs>
        <w:ind w:left="2880" w:hanging="360"/>
      </w:pPr>
      <w:rPr>
        <w:rFonts w:ascii="Franklin Gothic Book" w:hAnsi="Franklin Gothic Book" w:hint="default"/>
      </w:rPr>
    </w:lvl>
    <w:lvl w:ilvl="4" w:tplc="8D44E2A2" w:tentative="1">
      <w:start w:val="1"/>
      <w:numFmt w:val="bullet"/>
      <w:lvlText w:val="−"/>
      <w:lvlJc w:val="left"/>
      <w:pPr>
        <w:tabs>
          <w:tab w:val="num" w:pos="3600"/>
        </w:tabs>
        <w:ind w:left="3600" w:hanging="360"/>
      </w:pPr>
      <w:rPr>
        <w:rFonts w:ascii="Franklin Gothic Book" w:hAnsi="Franklin Gothic Book" w:hint="default"/>
      </w:rPr>
    </w:lvl>
    <w:lvl w:ilvl="5" w:tplc="0E5083C2" w:tentative="1">
      <w:start w:val="1"/>
      <w:numFmt w:val="bullet"/>
      <w:lvlText w:val="−"/>
      <w:lvlJc w:val="left"/>
      <w:pPr>
        <w:tabs>
          <w:tab w:val="num" w:pos="4320"/>
        </w:tabs>
        <w:ind w:left="4320" w:hanging="360"/>
      </w:pPr>
      <w:rPr>
        <w:rFonts w:ascii="Franklin Gothic Book" w:hAnsi="Franklin Gothic Book" w:hint="default"/>
      </w:rPr>
    </w:lvl>
    <w:lvl w:ilvl="6" w:tplc="38DCDD70" w:tentative="1">
      <w:start w:val="1"/>
      <w:numFmt w:val="bullet"/>
      <w:lvlText w:val="−"/>
      <w:lvlJc w:val="left"/>
      <w:pPr>
        <w:tabs>
          <w:tab w:val="num" w:pos="5040"/>
        </w:tabs>
        <w:ind w:left="5040" w:hanging="360"/>
      </w:pPr>
      <w:rPr>
        <w:rFonts w:ascii="Franklin Gothic Book" w:hAnsi="Franklin Gothic Book" w:hint="default"/>
      </w:rPr>
    </w:lvl>
    <w:lvl w:ilvl="7" w:tplc="9BF0BA4A" w:tentative="1">
      <w:start w:val="1"/>
      <w:numFmt w:val="bullet"/>
      <w:lvlText w:val="−"/>
      <w:lvlJc w:val="left"/>
      <w:pPr>
        <w:tabs>
          <w:tab w:val="num" w:pos="5760"/>
        </w:tabs>
        <w:ind w:left="5760" w:hanging="360"/>
      </w:pPr>
      <w:rPr>
        <w:rFonts w:ascii="Franklin Gothic Book" w:hAnsi="Franklin Gothic Book" w:hint="default"/>
      </w:rPr>
    </w:lvl>
    <w:lvl w:ilvl="8" w:tplc="4A32CC22"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52845957"/>
    <w:multiLevelType w:val="hybridMultilevel"/>
    <w:tmpl w:val="415607BA"/>
    <w:lvl w:ilvl="0" w:tplc="5C9A0B64">
      <w:start w:val="1"/>
      <w:numFmt w:val="bullet"/>
      <w:lvlText w:val=""/>
      <w:lvlJc w:val="left"/>
      <w:pPr>
        <w:ind w:left="720" w:hanging="360"/>
      </w:pPr>
      <w:rPr>
        <w:rFonts w:ascii="Wingdings 2" w:hAnsi="Wingdings 2"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AD55711"/>
    <w:multiLevelType w:val="hybridMultilevel"/>
    <w:tmpl w:val="E4B2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2A001D"/>
    <w:multiLevelType w:val="hybridMultilevel"/>
    <w:tmpl w:val="D1E28CC2"/>
    <w:lvl w:ilvl="0" w:tplc="5C9A0B64">
      <w:start w:val="1"/>
      <w:numFmt w:val="bullet"/>
      <w:lvlText w:val=""/>
      <w:lvlJc w:val="left"/>
      <w:pPr>
        <w:ind w:left="720" w:hanging="360"/>
      </w:pPr>
      <w:rPr>
        <w:rFonts w:ascii="Wingdings 2" w:hAnsi="Wingdings 2"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B724296"/>
    <w:multiLevelType w:val="hybridMultilevel"/>
    <w:tmpl w:val="2FC26D08"/>
    <w:lvl w:ilvl="0" w:tplc="21C04BAA">
      <w:numFmt w:val="bullet"/>
      <w:lvlText w:val="-"/>
      <w:lvlJc w:val="left"/>
      <w:pPr>
        <w:ind w:left="1080" w:hanging="360"/>
      </w:pPr>
      <w:rPr>
        <w:rFonts w:ascii="Franklin Gothic Book" w:eastAsiaTheme="minorEastAsia" w:hAnsi="Franklin Gothic Book"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6C030BC1"/>
    <w:multiLevelType w:val="hybridMultilevel"/>
    <w:tmpl w:val="26084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8DB3B7F"/>
    <w:multiLevelType w:val="hybridMultilevel"/>
    <w:tmpl w:val="8D384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78255419">
    <w:abstractNumId w:val="12"/>
  </w:num>
  <w:num w:numId="2" w16cid:durableId="2074231912">
    <w:abstractNumId w:val="10"/>
  </w:num>
  <w:num w:numId="3" w16cid:durableId="535192568">
    <w:abstractNumId w:val="8"/>
  </w:num>
  <w:num w:numId="4" w16cid:durableId="529493040">
    <w:abstractNumId w:val="3"/>
  </w:num>
  <w:num w:numId="5" w16cid:durableId="945621778">
    <w:abstractNumId w:val="4"/>
  </w:num>
  <w:num w:numId="6" w16cid:durableId="860584668">
    <w:abstractNumId w:val="1"/>
  </w:num>
  <w:num w:numId="7" w16cid:durableId="1303387613">
    <w:abstractNumId w:val="13"/>
  </w:num>
  <w:num w:numId="8" w16cid:durableId="258612068">
    <w:abstractNumId w:val="0"/>
  </w:num>
  <w:num w:numId="9" w16cid:durableId="1072655226">
    <w:abstractNumId w:val="2"/>
  </w:num>
  <w:num w:numId="10" w16cid:durableId="521405264">
    <w:abstractNumId w:val="7"/>
  </w:num>
  <w:num w:numId="11" w16cid:durableId="732772979">
    <w:abstractNumId w:val="11"/>
  </w:num>
  <w:num w:numId="12" w16cid:durableId="1135679090">
    <w:abstractNumId w:val="9"/>
  </w:num>
  <w:num w:numId="13" w16cid:durableId="1854882289">
    <w:abstractNumId w:val="6"/>
  </w:num>
  <w:num w:numId="14" w16cid:durableId="2135634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79"/>
    <w:rsid w:val="00004620"/>
    <w:rsid w:val="00027D54"/>
    <w:rsid w:val="00065B98"/>
    <w:rsid w:val="00067B79"/>
    <w:rsid w:val="00095743"/>
    <w:rsid w:val="000A6E95"/>
    <w:rsid w:val="000B6F6F"/>
    <w:rsid w:val="000C68BA"/>
    <w:rsid w:val="000C6B6F"/>
    <w:rsid w:val="000E01F0"/>
    <w:rsid w:val="000F2B85"/>
    <w:rsid w:val="0011061F"/>
    <w:rsid w:val="00112206"/>
    <w:rsid w:val="0011381D"/>
    <w:rsid w:val="00114279"/>
    <w:rsid w:val="00142FEF"/>
    <w:rsid w:val="00173F0C"/>
    <w:rsid w:val="0017699B"/>
    <w:rsid w:val="0018395C"/>
    <w:rsid w:val="001B36A6"/>
    <w:rsid w:val="001B5CC7"/>
    <w:rsid w:val="001C2218"/>
    <w:rsid w:val="001C3BB8"/>
    <w:rsid w:val="001C56A3"/>
    <w:rsid w:val="001D645F"/>
    <w:rsid w:val="002067D7"/>
    <w:rsid w:val="00212C1F"/>
    <w:rsid w:val="00217C79"/>
    <w:rsid w:val="00223E4B"/>
    <w:rsid w:val="00226557"/>
    <w:rsid w:val="00241F59"/>
    <w:rsid w:val="002554B4"/>
    <w:rsid w:val="00257F49"/>
    <w:rsid w:val="0028327D"/>
    <w:rsid w:val="00294D4F"/>
    <w:rsid w:val="002C5348"/>
    <w:rsid w:val="002D09F7"/>
    <w:rsid w:val="00300C5F"/>
    <w:rsid w:val="003031B5"/>
    <w:rsid w:val="003035F3"/>
    <w:rsid w:val="00313F39"/>
    <w:rsid w:val="003164EC"/>
    <w:rsid w:val="00332A7F"/>
    <w:rsid w:val="00341FC3"/>
    <w:rsid w:val="00350FEF"/>
    <w:rsid w:val="00362D3A"/>
    <w:rsid w:val="00367F49"/>
    <w:rsid w:val="00372CB4"/>
    <w:rsid w:val="00373DC2"/>
    <w:rsid w:val="003973DF"/>
    <w:rsid w:val="003B5574"/>
    <w:rsid w:val="003B6C1F"/>
    <w:rsid w:val="003D5C20"/>
    <w:rsid w:val="003F564F"/>
    <w:rsid w:val="003F6F3C"/>
    <w:rsid w:val="00401B69"/>
    <w:rsid w:val="00414974"/>
    <w:rsid w:val="00414E79"/>
    <w:rsid w:val="00424B79"/>
    <w:rsid w:val="00440D30"/>
    <w:rsid w:val="004614CC"/>
    <w:rsid w:val="0046576E"/>
    <w:rsid w:val="00467322"/>
    <w:rsid w:val="00473C11"/>
    <w:rsid w:val="004A5252"/>
    <w:rsid w:val="004A5DB5"/>
    <w:rsid w:val="004A5F42"/>
    <w:rsid w:val="004B287C"/>
    <w:rsid w:val="004B7524"/>
    <w:rsid w:val="004C0571"/>
    <w:rsid w:val="004C78B0"/>
    <w:rsid w:val="004E3420"/>
    <w:rsid w:val="00507BDF"/>
    <w:rsid w:val="00521790"/>
    <w:rsid w:val="005272B7"/>
    <w:rsid w:val="00530320"/>
    <w:rsid w:val="0054327E"/>
    <w:rsid w:val="005469E3"/>
    <w:rsid w:val="00551603"/>
    <w:rsid w:val="005709B8"/>
    <w:rsid w:val="005729A0"/>
    <w:rsid w:val="00591988"/>
    <w:rsid w:val="00597ACB"/>
    <w:rsid w:val="005B13BA"/>
    <w:rsid w:val="005C100B"/>
    <w:rsid w:val="005C3358"/>
    <w:rsid w:val="005C3842"/>
    <w:rsid w:val="005D1A33"/>
    <w:rsid w:val="005E6190"/>
    <w:rsid w:val="005E6622"/>
    <w:rsid w:val="005F5390"/>
    <w:rsid w:val="005F54D7"/>
    <w:rsid w:val="00607257"/>
    <w:rsid w:val="00607F19"/>
    <w:rsid w:val="00613965"/>
    <w:rsid w:val="00623778"/>
    <w:rsid w:val="00623D4E"/>
    <w:rsid w:val="006302CA"/>
    <w:rsid w:val="00631C23"/>
    <w:rsid w:val="00632B1A"/>
    <w:rsid w:val="006336BB"/>
    <w:rsid w:val="00667552"/>
    <w:rsid w:val="00671AAB"/>
    <w:rsid w:val="006772D2"/>
    <w:rsid w:val="0068300D"/>
    <w:rsid w:val="00690A7F"/>
    <w:rsid w:val="006C340F"/>
    <w:rsid w:val="006C351C"/>
    <w:rsid w:val="006D4DBB"/>
    <w:rsid w:val="006D4E0E"/>
    <w:rsid w:val="006F189B"/>
    <w:rsid w:val="006F7D02"/>
    <w:rsid w:val="0071584A"/>
    <w:rsid w:val="00720B05"/>
    <w:rsid w:val="00723B36"/>
    <w:rsid w:val="00736103"/>
    <w:rsid w:val="00742AE2"/>
    <w:rsid w:val="007517BE"/>
    <w:rsid w:val="00766929"/>
    <w:rsid w:val="00770200"/>
    <w:rsid w:val="00770995"/>
    <w:rsid w:val="007A0E1C"/>
    <w:rsid w:val="007C3F56"/>
    <w:rsid w:val="007F1F49"/>
    <w:rsid w:val="00831334"/>
    <w:rsid w:val="00831C05"/>
    <w:rsid w:val="00831E91"/>
    <w:rsid w:val="0085333B"/>
    <w:rsid w:val="008760F6"/>
    <w:rsid w:val="00885294"/>
    <w:rsid w:val="008C4A44"/>
    <w:rsid w:val="008E56C2"/>
    <w:rsid w:val="0090730F"/>
    <w:rsid w:val="009433F3"/>
    <w:rsid w:val="009624D4"/>
    <w:rsid w:val="00985ACB"/>
    <w:rsid w:val="00986A1D"/>
    <w:rsid w:val="00995C69"/>
    <w:rsid w:val="009A4D5A"/>
    <w:rsid w:val="009B1CD5"/>
    <w:rsid w:val="009B4E2A"/>
    <w:rsid w:val="009C4094"/>
    <w:rsid w:val="009C776C"/>
    <w:rsid w:val="009D225F"/>
    <w:rsid w:val="009D4D5C"/>
    <w:rsid w:val="00A006BC"/>
    <w:rsid w:val="00A074B5"/>
    <w:rsid w:val="00A14628"/>
    <w:rsid w:val="00A14769"/>
    <w:rsid w:val="00A345C1"/>
    <w:rsid w:val="00A3668C"/>
    <w:rsid w:val="00A461A9"/>
    <w:rsid w:val="00A4725A"/>
    <w:rsid w:val="00A47AD9"/>
    <w:rsid w:val="00A8112E"/>
    <w:rsid w:val="00A95580"/>
    <w:rsid w:val="00AA0284"/>
    <w:rsid w:val="00AA6E07"/>
    <w:rsid w:val="00AB1E58"/>
    <w:rsid w:val="00AE5147"/>
    <w:rsid w:val="00AE5F41"/>
    <w:rsid w:val="00AF3132"/>
    <w:rsid w:val="00AF5746"/>
    <w:rsid w:val="00B25682"/>
    <w:rsid w:val="00B456FF"/>
    <w:rsid w:val="00B63E0E"/>
    <w:rsid w:val="00B721B4"/>
    <w:rsid w:val="00B7445B"/>
    <w:rsid w:val="00B813E9"/>
    <w:rsid w:val="00BA1320"/>
    <w:rsid w:val="00BD0663"/>
    <w:rsid w:val="00BF1233"/>
    <w:rsid w:val="00BF1EC3"/>
    <w:rsid w:val="00BF282B"/>
    <w:rsid w:val="00C0363D"/>
    <w:rsid w:val="00C10045"/>
    <w:rsid w:val="00C1312D"/>
    <w:rsid w:val="00C3098A"/>
    <w:rsid w:val="00C6268E"/>
    <w:rsid w:val="00C85A21"/>
    <w:rsid w:val="00CC4A75"/>
    <w:rsid w:val="00CD65E8"/>
    <w:rsid w:val="00D06B4A"/>
    <w:rsid w:val="00D21D96"/>
    <w:rsid w:val="00D22966"/>
    <w:rsid w:val="00D25D79"/>
    <w:rsid w:val="00D32496"/>
    <w:rsid w:val="00D4038F"/>
    <w:rsid w:val="00D5653D"/>
    <w:rsid w:val="00D731D2"/>
    <w:rsid w:val="00D75C31"/>
    <w:rsid w:val="00D7687E"/>
    <w:rsid w:val="00D82D10"/>
    <w:rsid w:val="00D92104"/>
    <w:rsid w:val="00DA76F6"/>
    <w:rsid w:val="00DB15EF"/>
    <w:rsid w:val="00DB39F9"/>
    <w:rsid w:val="00DC59E4"/>
    <w:rsid w:val="00DC6E79"/>
    <w:rsid w:val="00DD1B57"/>
    <w:rsid w:val="00DD3D57"/>
    <w:rsid w:val="00DF152D"/>
    <w:rsid w:val="00E11731"/>
    <w:rsid w:val="00E1258E"/>
    <w:rsid w:val="00E14D05"/>
    <w:rsid w:val="00E1672E"/>
    <w:rsid w:val="00E6184F"/>
    <w:rsid w:val="00E61E9C"/>
    <w:rsid w:val="00E7795D"/>
    <w:rsid w:val="00E90260"/>
    <w:rsid w:val="00EA0293"/>
    <w:rsid w:val="00EA54F6"/>
    <w:rsid w:val="00EB1526"/>
    <w:rsid w:val="00EB6C91"/>
    <w:rsid w:val="00EC1A84"/>
    <w:rsid w:val="00ED0706"/>
    <w:rsid w:val="00ED3BAC"/>
    <w:rsid w:val="00EF388D"/>
    <w:rsid w:val="00F1176A"/>
    <w:rsid w:val="00F119BE"/>
    <w:rsid w:val="00F20EF0"/>
    <w:rsid w:val="00F21A3C"/>
    <w:rsid w:val="00F4117C"/>
    <w:rsid w:val="00F56794"/>
    <w:rsid w:val="00F57801"/>
    <w:rsid w:val="00F66187"/>
    <w:rsid w:val="00FA0781"/>
    <w:rsid w:val="00FA7FF3"/>
    <w:rsid w:val="00FB3384"/>
    <w:rsid w:val="00FD5329"/>
    <w:rsid w:val="00FE4DDC"/>
    <w:rsid w:val="00FE59F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F294D"/>
  <w15:docId w15:val="{23267816-FDAF-4183-9FE2-76482449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1F0"/>
    <w:pPr>
      <w:spacing w:after="160" w:line="276" w:lineRule="auto"/>
    </w:pPr>
    <w:rPr>
      <w:sz w:val="20"/>
    </w:rPr>
  </w:style>
  <w:style w:type="paragraph" w:styleId="Rubrik1">
    <w:name w:val="heading 1"/>
    <w:basedOn w:val="Normal"/>
    <w:next w:val="Normal"/>
    <w:link w:val="Rubrik1Char"/>
    <w:uiPriority w:val="9"/>
    <w:qFormat/>
    <w:rsid w:val="00A14769"/>
    <w:pPr>
      <w:keepNext/>
      <w:keepLines/>
      <w:spacing w:before="400" w:after="40" w:line="240" w:lineRule="auto"/>
      <w:outlineLvl w:val="0"/>
    </w:pPr>
    <w:rPr>
      <w:rFonts w:asciiTheme="majorHAnsi" w:eastAsiaTheme="majorEastAsia" w:hAnsiTheme="majorHAnsi" w:cstheme="majorBidi"/>
      <w:color w:val="262626" w:themeColor="text1" w:themeTint="D9"/>
      <w:sz w:val="40"/>
      <w:szCs w:val="32"/>
    </w:rPr>
  </w:style>
  <w:style w:type="paragraph" w:styleId="Rubrik2">
    <w:name w:val="heading 2"/>
    <w:basedOn w:val="Normal"/>
    <w:next w:val="Normal"/>
    <w:link w:val="Rubrik2Char"/>
    <w:uiPriority w:val="9"/>
    <w:qFormat/>
    <w:rsid w:val="00A14769"/>
    <w:pPr>
      <w:keepNext/>
      <w:keepLines/>
      <w:spacing w:before="280" w:after="40" w:line="240" w:lineRule="auto"/>
      <w:outlineLvl w:val="1"/>
    </w:pPr>
    <w:rPr>
      <w:rFonts w:asciiTheme="majorHAnsi" w:eastAsiaTheme="majorEastAsia" w:hAnsiTheme="majorHAnsi" w:cstheme="majorBidi"/>
      <w:color w:val="262626" w:themeColor="text1" w:themeTint="D9"/>
      <w:sz w:val="27"/>
      <w:szCs w:val="28"/>
    </w:rPr>
  </w:style>
  <w:style w:type="paragraph" w:styleId="Rubrik3">
    <w:name w:val="heading 3"/>
    <w:basedOn w:val="Normal"/>
    <w:next w:val="Normal"/>
    <w:link w:val="Rubrik3Char"/>
    <w:uiPriority w:val="9"/>
    <w:qFormat/>
    <w:rsid w:val="00A14769"/>
    <w:pPr>
      <w:keepNext/>
      <w:keepLines/>
      <w:spacing w:before="200" w:after="0"/>
      <w:outlineLvl w:val="2"/>
    </w:pPr>
    <w:rPr>
      <w:rFonts w:asciiTheme="majorHAnsi" w:eastAsiaTheme="majorEastAsia" w:hAnsiTheme="majorHAnsi" w:cstheme="majorBidi"/>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14769"/>
    <w:rPr>
      <w:rFonts w:asciiTheme="majorHAnsi" w:eastAsiaTheme="majorEastAsia" w:hAnsiTheme="majorHAnsi" w:cstheme="majorBidi"/>
      <w:color w:val="262626" w:themeColor="text1" w:themeTint="D9"/>
      <w:sz w:val="40"/>
      <w:szCs w:val="32"/>
    </w:rPr>
  </w:style>
  <w:style w:type="character" w:customStyle="1" w:styleId="Rubrik2Char">
    <w:name w:val="Rubrik 2 Char"/>
    <w:basedOn w:val="Standardstycketeckensnitt"/>
    <w:link w:val="Rubrik2"/>
    <w:uiPriority w:val="9"/>
    <w:rsid w:val="00A14769"/>
    <w:rPr>
      <w:rFonts w:asciiTheme="majorHAnsi" w:eastAsiaTheme="majorEastAsia" w:hAnsiTheme="majorHAnsi" w:cstheme="majorBidi"/>
      <w:color w:val="262626" w:themeColor="text1" w:themeTint="D9"/>
      <w:sz w:val="27"/>
      <w:szCs w:val="28"/>
    </w:rPr>
  </w:style>
  <w:style w:type="character" w:customStyle="1" w:styleId="Rubrik3Char">
    <w:name w:val="Rubrik 3 Char"/>
    <w:basedOn w:val="Standardstycketeckensnitt"/>
    <w:link w:val="Rubrik3"/>
    <w:uiPriority w:val="9"/>
    <w:rsid w:val="00A14769"/>
    <w:rPr>
      <w:rFonts w:asciiTheme="majorHAnsi" w:eastAsiaTheme="majorEastAsia" w:hAnsiTheme="majorHAnsi" w:cstheme="majorBidi"/>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A14769"/>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A14769"/>
    <w:rPr>
      <w:rFonts w:asciiTheme="majorHAnsi" w:hAnsiTheme="majorHAnsi"/>
      <w:sz w:val="20"/>
    </w:rPr>
  </w:style>
  <w:style w:type="paragraph" w:styleId="Sidfot">
    <w:name w:val="footer"/>
    <w:basedOn w:val="Normal"/>
    <w:link w:val="SidfotChar"/>
    <w:uiPriority w:val="99"/>
    <w:unhideWhenUsed/>
    <w:rsid w:val="00A14769"/>
    <w:pPr>
      <w:tabs>
        <w:tab w:val="center" w:pos="4513"/>
        <w:tab w:val="right" w:pos="9026"/>
      </w:tabs>
      <w:spacing w:after="0" w:line="240" w:lineRule="auto"/>
    </w:pPr>
    <w:rPr>
      <w:sz w:val="18"/>
    </w:rPr>
  </w:style>
  <w:style w:type="character" w:customStyle="1" w:styleId="SidfotChar">
    <w:name w:val="Sidfot Char"/>
    <w:basedOn w:val="Standardstycketeckensnitt"/>
    <w:link w:val="Sidfot"/>
    <w:uiPriority w:val="99"/>
    <w:rsid w:val="00A14769"/>
    <w:rPr>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A14769"/>
    <w:pPr>
      <w:pBdr>
        <w:top w:val="single" w:sz="4" w:space="6" w:color="8F7C5D" w:themeColor="background2" w:themeShade="80"/>
        <w:left w:val="single" w:sz="4" w:space="6" w:color="8F7C5D" w:themeColor="background2" w:themeShade="80"/>
        <w:bottom w:val="single" w:sz="4" w:space="6" w:color="8F7C5D" w:themeColor="background2" w:themeShade="80"/>
        <w:right w:val="single" w:sz="4" w:space="6" w:color="8F7C5D" w:themeColor="background2" w:themeShade="80"/>
      </w:pBdr>
      <w:shd w:val="clear" w:color="auto" w:fill="F9F7F5" w:themeFill="background2" w:themeFillTint="66"/>
      <w:spacing w:after="200" w:line="240" w:lineRule="atLeast"/>
      <w:ind w:left="1134" w:right="1134"/>
    </w:pPr>
    <w:rPr>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507BDF"/>
    <w:pPr>
      <w:ind w:left="720"/>
      <w:contextualSpacing/>
    </w:pPr>
  </w:style>
  <w:style w:type="character" w:styleId="Olstomnmnande">
    <w:name w:val="Unresolved Mention"/>
    <w:basedOn w:val="Standardstycketeckensnitt"/>
    <w:uiPriority w:val="99"/>
    <w:semiHidden/>
    <w:unhideWhenUsed/>
    <w:rsid w:val="00E14D05"/>
    <w:rPr>
      <w:color w:val="605E5C"/>
      <w:shd w:val="clear" w:color="auto" w:fill="E1DFDD"/>
    </w:rPr>
  </w:style>
  <w:style w:type="character" w:styleId="AnvndHyperlnk">
    <w:name w:val="FollowedHyperlink"/>
    <w:basedOn w:val="Standardstycketeckensnitt"/>
    <w:uiPriority w:val="99"/>
    <w:semiHidden/>
    <w:unhideWhenUsed/>
    <w:rsid w:val="00E14D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1990">
      <w:bodyDiv w:val="1"/>
      <w:marLeft w:val="0"/>
      <w:marRight w:val="0"/>
      <w:marTop w:val="0"/>
      <w:marBottom w:val="0"/>
      <w:divBdr>
        <w:top w:val="none" w:sz="0" w:space="0" w:color="auto"/>
        <w:left w:val="none" w:sz="0" w:space="0" w:color="auto"/>
        <w:bottom w:val="none" w:sz="0" w:space="0" w:color="auto"/>
        <w:right w:val="none" w:sz="0" w:space="0" w:color="auto"/>
      </w:divBdr>
      <w:divsChild>
        <w:div w:id="1330451859">
          <w:marLeft w:val="360"/>
          <w:marRight w:val="0"/>
          <w:marTop w:val="240"/>
          <w:marBottom w:val="0"/>
          <w:divBdr>
            <w:top w:val="none" w:sz="0" w:space="0" w:color="auto"/>
            <w:left w:val="none" w:sz="0" w:space="0" w:color="auto"/>
            <w:bottom w:val="none" w:sz="0" w:space="0" w:color="auto"/>
            <w:right w:val="none" w:sz="0" w:space="0" w:color="auto"/>
          </w:divBdr>
        </w:div>
        <w:div w:id="220561108">
          <w:marLeft w:val="360"/>
          <w:marRight w:val="0"/>
          <w:marTop w:val="240"/>
          <w:marBottom w:val="0"/>
          <w:divBdr>
            <w:top w:val="none" w:sz="0" w:space="0" w:color="auto"/>
            <w:left w:val="none" w:sz="0" w:space="0" w:color="auto"/>
            <w:bottom w:val="none" w:sz="0" w:space="0" w:color="auto"/>
            <w:right w:val="none" w:sz="0" w:space="0" w:color="auto"/>
          </w:divBdr>
        </w:div>
      </w:divsChild>
    </w:div>
    <w:div w:id="20293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samgoteborg.se/vuxn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nsamgoteborg.se/insatser/finsam-vuxna/" TargetMode="External"/><Relationship Id="rId4" Type="http://schemas.openxmlformats.org/officeDocument/2006/relationships/settings" Target="settings.xml"/><Relationship Id="rId9" Type="http://schemas.openxmlformats.org/officeDocument/2006/relationships/hyperlink" Target="https://finsamgoteborg.se/insatser/finsam-vuxn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car2001\Desktop\Grundmall_Finsam.dotx" TargetMode="External"/></Relationships>
</file>

<file path=word/theme/theme1.xml><?xml version="1.0" encoding="utf-8"?>
<a:theme xmlns:a="http://schemas.openxmlformats.org/drawingml/2006/main" name="Office-tema">
  <a:themeElements>
    <a:clrScheme name="Finsam">
      <a:dk1>
        <a:sysClr val="windowText" lastClr="000000"/>
      </a:dk1>
      <a:lt1>
        <a:sysClr val="window" lastClr="FFFFFF"/>
      </a:lt1>
      <a:dk2>
        <a:srgbClr val="000000"/>
      </a:dk2>
      <a:lt2>
        <a:srgbClr val="F0EDE8"/>
      </a:lt2>
      <a:accent1>
        <a:srgbClr val="F28D2B"/>
      </a:accent1>
      <a:accent2>
        <a:srgbClr val="F2C730"/>
      </a:accent2>
      <a:accent3>
        <a:srgbClr val="5F7163"/>
      </a:accent3>
      <a:accent4>
        <a:srgbClr val="F4C3CB"/>
      </a:accent4>
      <a:accent5>
        <a:srgbClr val="BED2BA"/>
      </a:accent5>
      <a:accent6>
        <a:srgbClr val="F0EDE8"/>
      </a:accent6>
      <a:hlink>
        <a:srgbClr val="0563C1"/>
      </a:hlink>
      <a:folHlink>
        <a:srgbClr val="954F72"/>
      </a:folHlink>
    </a:clrScheme>
    <a:fontScheme name="Finsam">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D151-D4B6-4D1A-8846-04AA8BF7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Grundmall_Finsam.dotx</Template>
  <TotalTime>0</TotalTime>
  <Pages>2</Pages>
  <Words>386</Words>
  <Characters>2048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[Organisationsnamn]</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Uppdaterat: 2023-06-26</dc:title>
  <dc:subject/>
  <dc:creator>Isabell Carlsson</dc:creator>
  <dc:description/>
  <cp:lastModifiedBy>Isabell Carlsson</cp:lastModifiedBy>
  <cp:revision>2</cp:revision>
  <cp:lastPrinted>2020-03-10T14:39:00Z</cp:lastPrinted>
  <dcterms:created xsi:type="dcterms:W3CDTF">2023-09-14T14:19:00Z</dcterms:created>
  <dcterms:modified xsi:type="dcterms:W3CDTF">2023-09-14T14:19:00Z</dcterms:modified>
</cp:coreProperties>
</file>